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理事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、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监事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2"/>
          <w:sz w:val="44"/>
          <w:szCs w:val="44"/>
          <w:highlight w:val="none"/>
          <w:vertAlign w:val="baseline"/>
          <w:lang w:val="en-US" w:eastAsia="zh-CN" w:bidi="ar-SA"/>
        </w:rPr>
        <w:t>中南六省（区）2022律师论坛参会回执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________理事</w:t>
      </w:r>
      <w:r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val="en-US" w:eastAsia="zh-CN"/>
        </w:rPr>
        <w:t>/监事</w:t>
      </w:r>
    </w:p>
    <w:tbl>
      <w:tblPr>
        <w:tblStyle w:val="4"/>
        <w:tblW w:w="125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3"/>
        <w:gridCol w:w="920"/>
        <w:gridCol w:w="769"/>
        <w:gridCol w:w="2835"/>
        <w:gridCol w:w="1764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姓名</w:t>
            </w:r>
          </w:p>
        </w:tc>
        <w:tc>
          <w:tcPr>
            <w:tcW w:w="7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性别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单位及职务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（含律协职务）</w:t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联系电话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29日晚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是否住宿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30日晚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spacing w:val="-11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是否住宿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29日是否用餐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30日是否用餐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1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9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7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8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7"/>
              </w:tabs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中餐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晚餐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中餐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/>
              </w:rPr>
              <w:t>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......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</w:p>
    <w:p>
      <w:pPr>
        <w:ind w:left="1198" w:leftChars="342" w:hanging="480" w:hanging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1.请第十届</w:t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/>
        </w:rPr>
        <w:t>广西律师协会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理事会</w:t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/>
        </w:rPr>
        <w:t>理事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、</w:t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监事会监事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</w:rPr>
        <w:t>详细填写本回执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于11月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26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上午11点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前以电子邮件形式发送至广西律师协会秘书处会员部邮箱（gxlxhyb@126.com）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；</w:t>
      </w:r>
    </w:p>
    <w:p>
      <w:pPr>
        <w:numPr>
          <w:ilvl w:val="0"/>
          <w:numId w:val="0"/>
        </w:numPr>
        <w:ind w:left="480" w:leftChars="0" w:firstLine="720" w:firstLineChars="300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广西律师协会承担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非在邕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理事、</w:t>
      </w:r>
      <w:r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监事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  <w:t>论坛期间食宿，住宿统一安排两人一间，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在邕人员不安排住宿；</w:t>
      </w:r>
    </w:p>
    <w:p>
      <w:pPr>
        <w:numPr>
          <w:ilvl w:val="0"/>
          <w:numId w:val="0"/>
        </w:numPr>
        <w:ind w:firstLine="240" w:firstLineChars="100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 xml:space="preserve">      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3.第十届广西律师协会理事会理事、监事会监事不占用各市律师协会报送参会律师代表名额，请勿重复报送。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</w:pPr>
    </w:p>
    <w:sectPr>
      <w:footerReference r:id="rId3" w:type="default"/>
      <w:pgSz w:w="16838" w:h="11906" w:orient="landscape"/>
      <w:pgMar w:top="1417" w:right="1984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szod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WzOh3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kOGYxNTFhZTY5NzI3NjY1ZTk5MDk2ZWM2MTZhOTUifQ=="/>
  </w:docVars>
  <w:rsids>
    <w:rsidRoot w:val="00000000"/>
    <w:rsid w:val="054F5758"/>
    <w:rsid w:val="06E64350"/>
    <w:rsid w:val="0BCF11E7"/>
    <w:rsid w:val="0BE77AC9"/>
    <w:rsid w:val="0F371E6C"/>
    <w:rsid w:val="182A098A"/>
    <w:rsid w:val="2D63208F"/>
    <w:rsid w:val="30561C1E"/>
    <w:rsid w:val="346216ED"/>
    <w:rsid w:val="37712406"/>
    <w:rsid w:val="3A157A51"/>
    <w:rsid w:val="3B831B5C"/>
    <w:rsid w:val="3D1B6DFC"/>
    <w:rsid w:val="3D1D0A46"/>
    <w:rsid w:val="41E55ED5"/>
    <w:rsid w:val="484B337B"/>
    <w:rsid w:val="495A5D0B"/>
    <w:rsid w:val="57916D29"/>
    <w:rsid w:val="5CBF0E6E"/>
    <w:rsid w:val="643A0656"/>
    <w:rsid w:val="6AE669F2"/>
    <w:rsid w:val="711C7206"/>
    <w:rsid w:val="76F2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5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131"/>
    <w:basedOn w:val="6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290</Characters>
  <Paragraphs>525</Paragraphs>
  <TotalTime>13</TotalTime>
  <ScaleCrop>false</ScaleCrop>
  <LinksUpToDate>false</LinksUpToDate>
  <CharactersWithSpaces>301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2022-11-02T08:24:00Z</dcterms:created>
  <dc:creator>少爷病得很严重</dc:creator>
  <cp:lastModifiedBy>苏</cp:lastModifiedBy>
  <cp:lastPrinted>2022-11-08T08:48:00Z</cp:lastPrinted>
  <dcterms:modified xsi:type="dcterms:W3CDTF">2022-11-25T13:32:12Z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ADA53605DBB04D5E88D1D1B969391439</vt:lpwstr>
  </property>
</Properties>
</file>