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广西壮族自治区申请律师执业人员</w:t>
      </w:r>
    </w:p>
    <w:p>
      <w:pPr>
        <w:spacing w:line="560" w:lineRule="exact"/>
        <w:jc w:val="center"/>
        <w:rPr>
          <w:rFonts w:hint="eastAsia" w:ascii="方正小标宋_GBK" w:hAnsi="方正小标宋_GBK" w:eastAsia="方正小标宋_GBK" w:cs="方正小标宋_GBK"/>
          <w:b/>
          <w:bCs/>
          <w:kern w:val="0"/>
          <w:sz w:val="44"/>
          <w:szCs w:val="44"/>
        </w:rPr>
      </w:pPr>
      <w:r>
        <w:rPr>
          <w:rFonts w:hint="eastAsia" w:ascii="方正小标宋_GBK" w:hAnsi="方正小标宋_GBK" w:eastAsia="方正小标宋_GBK" w:cs="方正小标宋_GBK"/>
          <w:bCs/>
          <w:sz w:val="44"/>
          <w:szCs w:val="44"/>
        </w:rPr>
        <w:t>实习考核实施细则</w:t>
      </w:r>
      <w:r>
        <w:rPr>
          <w:rFonts w:hint="eastAsia" w:ascii="方正小标宋_GBK" w:hAnsi="方正小标宋_GBK" w:eastAsia="方正小标宋_GBK" w:cs="方正小标宋_GBK"/>
          <w:bCs/>
          <w:kern w:val="0"/>
          <w:sz w:val="44"/>
          <w:szCs w:val="44"/>
        </w:rPr>
        <w:t>（修订草案）</w:t>
      </w:r>
    </w:p>
    <w:p>
      <w:pPr>
        <w:spacing w:line="560" w:lineRule="exact"/>
        <w:jc w:val="center"/>
        <w:rPr>
          <w:rFonts w:asciiTheme="majorEastAsia" w:hAnsiTheme="majorEastAsia" w:eastAsiaTheme="majorEastAsia" w:cstheme="majorEastAsia"/>
          <w:b/>
          <w:bCs/>
          <w:color w:val="FF0000"/>
          <w:kern w:val="0"/>
          <w:sz w:val="36"/>
          <w:szCs w:val="36"/>
        </w:rPr>
      </w:pPr>
      <w:r>
        <w:rPr>
          <w:rFonts w:hint="eastAsia" w:ascii="楷体" w:hAnsi="楷体" w:eastAsia="楷体" w:cs="楷体"/>
          <w:b w:val="0"/>
          <w:bCs w:val="0"/>
          <w:kern w:val="0"/>
          <w:sz w:val="32"/>
          <w:szCs w:val="32"/>
        </w:rPr>
        <w:t>（征求意见稿）</w:t>
      </w:r>
    </w:p>
    <w:p>
      <w:pPr>
        <w:adjustRightInd w:val="0"/>
        <w:spacing w:line="720" w:lineRule="exact"/>
        <w:jc w:val="center"/>
        <w:rPr>
          <w:rFonts w:hint="eastAsia" w:ascii="黑体" w:hAnsi="黑体" w:eastAsia="黑体" w:cs="黑体"/>
          <w:b w:val="0"/>
          <w:bCs w:val="0"/>
          <w:color w:val="FF0000"/>
          <w:kern w:val="0"/>
          <w:sz w:val="32"/>
          <w:szCs w:val="32"/>
        </w:rPr>
      </w:pPr>
      <w:r>
        <w:rPr>
          <w:rFonts w:hint="eastAsia" w:ascii="黑体" w:hAnsi="黑体" w:eastAsia="黑体" w:cs="黑体"/>
          <w:b w:val="0"/>
          <w:bCs w:val="0"/>
          <w:color w:val="FF0000"/>
          <w:kern w:val="0"/>
          <w:sz w:val="32"/>
          <w:szCs w:val="32"/>
        </w:rPr>
        <w:t>（划线部分为修改内容）</w:t>
      </w:r>
    </w:p>
    <w:p>
      <w:pPr>
        <w:spacing w:line="560" w:lineRule="exact"/>
        <w:jc w:val="center"/>
        <w:rPr>
          <w:rFonts w:ascii="仿宋_GB2312" w:hAnsi="仿宋_GB2312" w:eastAsia="仿宋_GB2312" w:cs="仿宋_GB2312"/>
          <w:sz w:val="32"/>
          <w:szCs w:val="32"/>
        </w:rPr>
      </w:pPr>
    </w:p>
    <w:p>
      <w:pPr>
        <w:spacing w:line="560" w:lineRule="exact"/>
        <w:jc w:val="center"/>
        <w:rPr>
          <w:rFonts w:ascii="黑体" w:hAnsi="黑体" w:eastAsia="黑体" w:cs="仿宋_GB2312"/>
          <w:sz w:val="32"/>
          <w:szCs w:val="32"/>
        </w:rPr>
      </w:pPr>
      <w:r>
        <w:rPr>
          <w:rFonts w:hint="eastAsia" w:ascii="黑体" w:hAnsi="黑体" w:eastAsia="黑体" w:cs="仿宋_GB2312"/>
          <w:sz w:val="32"/>
          <w:szCs w:val="32"/>
        </w:rPr>
        <w:t>第一章　总则</w:t>
      </w:r>
    </w:p>
    <w:p>
      <w:pPr>
        <w:spacing w:line="560" w:lineRule="exact"/>
        <w:ind w:firstLine="643" w:firstLineChars="200"/>
        <w:rPr>
          <w:rFonts w:ascii="仿宋" w:hAnsi="仿宋" w:eastAsia="仿宋" w:cs="仿宋_GB2312"/>
          <w:color w:val="000000" w:themeColor="text1"/>
          <w:sz w:val="32"/>
          <w:szCs w:val="32"/>
          <w14:textFill>
            <w14:solidFill>
              <w14:schemeClr w14:val="tx1"/>
            </w14:solidFill>
          </w14:textFill>
        </w:rPr>
      </w:pPr>
      <w:bookmarkStart w:id="0" w:name="1"/>
      <w:r>
        <w:rPr>
          <w:rFonts w:hint="eastAsia" w:ascii="仿宋" w:hAnsi="仿宋" w:eastAsia="仿宋" w:cs="仿宋_GB2312"/>
          <w:b/>
          <w:bCs/>
          <w:color w:val="000000" w:themeColor="text1"/>
          <w:sz w:val="32"/>
          <w:szCs w:val="32"/>
          <w14:textFill>
            <w14:solidFill>
              <w14:schemeClr w14:val="tx1"/>
            </w14:solidFill>
          </w14:textFill>
        </w:rPr>
        <w:t>第一条</w:t>
      </w:r>
      <w:bookmarkEnd w:id="0"/>
      <w:r>
        <w:rPr>
          <w:rFonts w:hint="eastAsia" w:ascii="仿宋" w:hAnsi="仿宋" w:eastAsia="仿宋" w:cs="仿宋_GB2312"/>
          <w:color w:val="000000" w:themeColor="text1"/>
          <w:sz w:val="32"/>
          <w:szCs w:val="32"/>
          <w14:textFill>
            <w14:solidFill>
              <w14:schemeClr w14:val="tx1"/>
            </w14:solidFill>
          </w14:textFill>
        </w:rPr>
        <w:t xml:space="preserve"> 为了规范我区申请律师执业人员实习考核工作，把好律师执业准入关，根据《中华人民共和国律师法》、司法部《律师执业管理办法》和《中华全国律师协会章程》《中华全国律师协会申请律师执业人员实习管理规则》《中华全国律师协会申请律师执业人员实习考核规程》《广西壮族自治区申请律师执业人员实习管理实施办法》的有关规定，制定本实施细则。</w:t>
      </w:r>
    </w:p>
    <w:p>
      <w:pPr>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bookmarkStart w:id="1" w:name="2"/>
      <w:r>
        <w:rPr>
          <w:rFonts w:hint="eastAsia" w:ascii="仿宋" w:hAnsi="仿宋" w:eastAsia="仿宋" w:cs="仿宋"/>
          <w:b/>
          <w:bCs/>
          <w:color w:val="000000" w:themeColor="text1"/>
          <w:sz w:val="32"/>
          <w:szCs w:val="32"/>
          <w14:textFill>
            <w14:solidFill>
              <w14:schemeClr w14:val="tx1"/>
            </w14:solidFill>
          </w14:textFill>
        </w:rPr>
        <w:t>第二条</w:t>
      </w:r>
      <w:r>
        <w:rPr>
          <w:rFonts w:hint="eastAsia" w:ascii="仿宋" w:hAnsi="仿宋" w:eastAsia="仿宋" w:cs="仿宋"/>
          <w:color w:val="000000" w:themeColor="text1"/>
          <w:sz w:val="32"/>
          <w:szCs w:val="32"/>
          <w14:textFill>
            <w14:solidFill>
              <w14:schemeClr w14:val="tx1"/>
            </w14:solidFill>
          </w14:textFill>
        </w:rPr>
        <w:t xml:space="preserve"> 为申请律师执业而在律师事务所进行实习的人员（以下简称“实习人员”），实习满一年后</w:t>
      </w:r>
      <w:r>
        <w:rPr>
          <w:rFonts w:hint="eastAsia" w:ascii="仿宋" w:hAnsi="仿宋" w:eastAsia="仿宋" w:cs="仿宋"/>
          <w:color w:val="FF0000"/>
          <w:sz w:val="32"/>
          <w:szCs w:val="32"/>
          <w:u w:val="single"/>
        </w:rPr>
        <w:t>至《实习证》有效期届满前</w:t>
      </w:r>
      <w:r>
        <w:rPr>
          <w:rFonts w:hint="eastAsia" w:ascii="仿宋" w:hAnsi="仿宋" w:eastAsia="仿宋" w:cs="仿宋"/>
          <w:color w:val="000000" w:themeColor="text1"/>
          <w:sz w:val="32"/>
          <w:szCs w:val="32"/>
          <w:u w:val="single"/>
          <w14:textFill>
            <w14:solidFill>
              <w14:schemeClr w14:val="tx1"/>
            </w14:solidFill>
          </w14:textFill>
        </w:rPr>
        <w:t>，应当</w:t>
      </w:r>
      <w:r>
        <w:rPr>
          <w:rFonts w:hint="eastAsia" w:ascii="仿宋" w:hAnsi="仿宋" w:eastAsia="仿宋" w:cs="仿宋"/>
          <w:color w:val="000000" w:themeColor="text1"/>
          <w:sz w:val="32"/>
          <w:szCs w:val="32"/>
          <w14:textFill>
            <w14:solidFill>
              <w14:schemeClr w14:val="tx1"/>
            </w14:solidFill>
          </w14:textFill>
        </w:rPr>
        <w:t>根据本实施细则申请参加</w:t>
      </w:r>
      <w:r>
        <w:rPr>
          <w:rFonts w:hint="eastAsia" w:ascii="仿宋" w:hAnsi="仿宋" w:eastAsia="仿宋" w:cs="仿宋"/>
          <w:color w:val="FF0000"/>
          <w:sz w:val="32"/>
          <w:szCs w:val="32"/>
        </w:rPr>
        <w:t>考核</w:t>
      </w:r>
      <w:r>
        <w:rPr>
          <w:rFonts w:hint="eastAsia" w:ascii="仿宋" w:hAnsi="仿宋" w:eastAsia="仿宋" w:cs="仿宋"/>
          <w:color w:val="000000" w:themeColor="text1"/>
          <w:sz w:val="32"/>
          <w:szCs w:val="32"/>
          <w14:textFill>
            <w14:solidFill>
              <w14:schemeClr w14:val="tx1"/>
            </w14:solidFill>
          </w14:textFill>
        </w:rPr>
        <w:t>。</w:t>
      </w:r>
      <w:bookmarkEnd w:id="1"/>
    </w:p>
    <w:p>
      <w:pPr>
        <w:spacing w:line="560" w:lineRule="exact"/>
        <w:ind w:firstLine="643" w:firstLineChars="200"/>
        <w:rPr>
          <w:rFonts w:ascii="仿宋" w:hAnsi="仿宋" w:eastAsia="仿宋" w:cs="仿宋_GB2312"/>
          <w:sz w:val="32"/>
          <w:szCs w:val="32"/>
        </w:rPr>
      </w:pPr>
      <w:bookmarkStart w:id="2" w:name="3"/>
      <w:r>
        <w:rPr>
          <w:rFonts w:hint="eastAsia" w:ascii="仿宋" w:hAnsi="仿宋" w:eastAsia="仿宋" w:cs="仿宋_GB2312"/>
          <w:b/>
          <w:bCs/>
          <w:sz w:val="32"/>
          <w:szCs w:val="32"/>
        </w:rPr>
        <w:t>第三条</w:t>
      </w:r>
      <w:bookmarkEnd w:id="2"/>
      <w:r>
        <w:rPr>
          <w:rFonts w:hint="eastAsia" w:ascii="仿宋" w:hAnsi="仿宋" w:eastAsia="仿宋" w:cs="仿宋_GB2312"/>
          <w:sz w:val="32"/>
          <w:szCs w:val="32"/>
        </w:rPr>
        <w:t xml:space="preserve"> 对实习人员进行考核，应当坚持依法、依规、公平公正、全面考核的原则。</w:t>
      </w:r>
    </w:p>
    <w:p>
      <w:pPr>
        <w:spacing w:line="560" w:lineRule="exact"/>
        <w:ind w:firstLine="643" w:firstLineChars="200"/>
        <w:rPr>
          <w:rFonts w:ascii="仿宋" w:hAnsi="仿宋" w:eastAsia="仿宋" w:cs="仿宋_GB2312"/>
          <w:color w:val="FF0000"/>
          <w:sz w:val="32"/>
          <w:szCs w:val="32"/>
          <w:u w:val="single"/>
        </w:rPr>
      </w:pPr>
      <w:r>
        <w:rPr>
          <w:rFonts w:hint="eastAsia" w:ascii="仿宋" w:hAnsi="仿宋" w:eastAsia="仿宋" w:cs="仿宋_GB2312"/>
          <w:b/>
          <w:bCs/>
          <w:color w:val="FF0000"/>
          <w:sz w:val="32"/>
          <w:szCs w:val="32"/>
          <w:u w:val="single"/>
        </w:rPr>
        <w:t xml:space="preserve">第四条 </w:t>
      </w:r>
      <w:r>
        <w:rPr>
          <w:rFonts w:hint="eastAsia" w:ascii="仿宋" w:hAnsi="仿宋" w:eastAsia="仿宋" w:cs="仿宋_GB2312"/>
          <w:color w:val="FF0000"/>
          <w:sz w:val="32"/>
          <w:szCs w:val="32"/>
          <w:u w:val="single"/>
        </w:rPr>
        <w:t>各级律师协会应当设立申请律师执业人员实习考核委员会。广西律师协会实习考核委员会负责对全区实习人员考核工作的指导、监督以及组织实施区直律师事务所实习人员的考核工作，各市律师协会实习考核委员会负责组织实施本地区实习考核工作。</w:t>
      </w:r>
    </w:p>
    <w:p>
      <w:pPr>
        <w:spacing w:line="560" w:lineRule="exact"/>
        <w:jc w:val="center"/>
        <w:rPr>
          <w:rFonts w:ascii="黑体" w:hAnsi="黑体" w:eastAsia="黑体" w:cs="仿宋_GB2312"/>
          <w:sz w:val="32"/>
          <w:szCs w:val="32"/>
        </w:rPr>
      </w:pPr>
      <w:r>
        <w:rPr>
          <w:rFonts w:hint="eastAsia" w:ascii="仿宋" w:hAnsi="仿宋" w:eastAsia="仿宋" w:cs="仿宋_GB2312"/>
          <w:b/>
          <w:bCs/>
          <w:sz w:val="32"/>
          <w:szCs w:val="32"/>
        </w:rPr>
        <w:t xml:space="preserve">   </w:t>
      </w:r>
      <w:r>
        <w:rPr>
          <w:rFonts w:hint="eastAsia" w:ascii="黑体" w:hAnsi="黑体" w:eastAsia="黑体" w:cs="仿宋_GB2312"/>
          <w:sz w:val="32"/>
          <w:szCs w:val="32"/>
        </w:rPr>
        <w:t>第二章 考核程序与考核内容</w:t>
      </w:r>
    </w:p>
    <w:p>
      <w:pPr>
        <w:spacing w:line="560" w:lineRule="exact"/>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b/>
          <w:bCs/>
          <w:sz w:val="32"/>
          <w:szCs w:val="32"/>
        </w:rPr>
        <w:t xml:space="preserve"> 第五条</w:t>
      </w:r>
      <w:r>
        <w:rPr>
          <w:rFonts w:hint="eastAsia" w:ascii="仿宋" w:hAnsi="仿宋" w:eastAsia="仿宋" w:cs="仿宋_GB2312"/>
          <w:sz w:val="32"/>
          <w:szCs w:val="32"/>
        </w:rPr>
        <w:t xml:space="preserve"> </w:t>
      </w:r>
      <w:bookmarkStart w:id="3" w:name="_Hlk36473187"/>
      <w:r>
        <w:rPr>
          <w:rFonts w:hint="eastAsia" w:ascii="仿宋" w:hAnsi="仿宋" w:eastAsia="仿宋" w:cs="仿宋_GB2312"/>
          <w:sz w:val="32"/>
          <w:szCs w:val="32"/>
        </w:rPr>
        <w:t>对实习人员的考核，按照书面审查、面试考核和公示三个步骤依次进行。还可以采取实地考察、与实习指导律师访谈等方式，对实习人员的实习场所、实务训练档案等进行抽查了解。</w:t>
      </w:r>
      <w:bookmarkEnd w:id="3"/>
    </w:p>
    <w:p>
      <w:pPr>
        <w:spacing w:line="560" w:lineRule="exact"/>
        <w:ind w:firstLine="660"/>
        <w:rPr>
          <w:rFonts w:ascii="仿宋" w:hAnsi="仿宋" w:eastAsia="仿宋" w:cs="仿宋_GB2312"/>
          <w:sz w:val="32"/>
          <w:szCs w:val="32"/>
        </w:rPr>
      </w:pPr>
      <w:r>
        <w:rPr>
          <w:rFonts w:hint="eastAsia" w:ascii="仿宋" w:hAnsi="仿宋" w:eastAsia="仿宋" w:cs="仿宋_GB2312"/>
          <w:b/>
          <w:bCs/>
          <w:sz w:val="32"/>
          <w:szCs w:val="32"/>
        </w:rPr>
        <w:t>第六条</w:t>
      </w:r>
      <w:r>
        <w:rPr>
          <w:rFonts w:hint="eastAsia" w:ascii="仿宋" w:hAnsi="仿宋" w:eastAsia="仿宋" w:cs="仿宋_GB2312"/>
          <w:sz w:val="32"/>
          <w:szCs w:val="32"/>
        </w:rPr>
        <w:t xml:space="preserve"> 对实习人员的考核包括政治素质、道德品行、执业素养和实习表现四个方面。</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b/>
          <w:bCs/>
          <w:color w:val="000000" w:themeColor="text1"/>
          <w:sz w:val="32"/>
          <w:szCs w:val="32"/>
          <w14:textFill>
            <w14:solidFill>
              <w14:schemeClr w14:val="tx1"/>
            </w14:solidFill>
          </w14:textFill>
        </w:rPr>
        <w:t>第七条</w:t>
      </w:r>
      <w:r>
        <w:rPr>
          <w:rFonts w:hint="eastAsia" w:ascii="仿宋" w:hAnsi="仿宋" w:eastAsia="仿宋" w:cs="仿宋_GB2312"/>
          <w:color w:val="000000" w:themeColor="text1"/>
          <w:sz w:val="32"/>
          <w:szCs w:val="32"/>
          <w14:textFill>
            <w14:solidFill>
              <w14:schemeClr w14:val="tx1"/>
            </w14:solidFill>
          </w14:textFill>
        </w:rPr>
        <w:t xml:space="preserve">  对实习人员政治素质的考核，主要包括下列事项：</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（一）是否拥护中华人民共和国宪法</w:t>
      </w:r>
      <w:r>
        <w:rPr>
          <w:rFonts w:hint="eastAsia" w:ascii="仿宋" w:hAnsi="仿宋" w:eastAsia="仿宋" w:cs="仿宋_GB2312"/>
          <w:color w:val="FF0000"/>
          <w:sz w:val="32"/>
          <w:szCs w:val="32"/>
          <w:u w:val="single"/>
        </w:rPr>
        <w:t>，拥护中国共产党领导、拥护社会主义法治</w:t>
      </w:r>
      <w:r>
        <w:rPr>
          <w:rFonts w:hint="eastAsia" w:ascii="仿宋" w:hAnsi="仿宋" w:eastAsia="仿宋" w:cs="仿宋_GB2312"/>
          <w:color w:val="000000" w:themeColor="text1"/>
          <w:sz w:val="32"/>
          <w:szCs w:val="32"/>
          <w14:textFill>
            <w14:solidFill>
              <w14:schemeClr w14:val="tx1"/>
            </w14:solidFill>
          </w14:textFill>
        </w:rPr>
        <w:t>；</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w:t>
      </w:r>
      <w:r>
        <w:rPr>
          <w:rFonts w:hint="eastAsia" w:ascii="仿宋" w:hAnsi="仿宋" w:eastAsia="仿宋" w:cs="仿宋_GB2312"/>
          <w:color w:val="FF0000"/>
          <w:sz w:val="32"/>
          <w:szCs w:val="32"/>
          <w:u w:val="single"/>
        </w:rPr>
        <w:t>习近平新时代中国特色社会主义思想</w:t>
      </w:r>
      <w:r>
        <w:rPr>
          <w:rFonts w:hint="eastAsia" w:ascii="仿宋" w:hAnsi="仿宋" w:eastAsia="仿宋" w:cs="仿宋_GB2312"/>
          <w:color w:val="000000" w:themeColor="text1"/>
          <w:sz w:val="32"/>
          <w:szCs w:val="32"/>
          <w14:textFill>
            <w14:solidFill>
              <w14:schemeClr w14:val="tx1"/>
            </w14:solidFill>
          </w14:textFill>
        </w:rPr>
        <w:t>及中国特色社会主义理论相关知识掌握情况；</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（三）中国特色社会主义律师制度相关知识掌握情况；</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（四）律师职业观、价值观；</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（五）社会责任感。</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b/>
          <w:bCs/>
          <w:color w:val="000000" w:themeColor="text1"/>
          <w:sz w:val="32"/>
          <w:szCs w:val="32"/>
          <w14:textFill>
            <w14:solidFill>
              <w14:schemeClr w14:val="tx1"/>
            </w14:solidFill>
          </w14:textFill>
        </w:rPr>
        <w:t>第八条</w:t>
      </w:r>
      <w:r>
        <w:rPr>
          <w:rFonts w:hint="eastAsia" w:ascii="仿宋" w:hAnsi="仿宋" w:eastAsia="仿宋" w:cs="仿宋_GB2312"/>
          <w:color w:val="000000" w:themeColor="text1"/>
          <w:sz w:val="32"/>
          <w:szCs w:val="32"/>
          <w14:textFill>
            <w14:solidFill>
              <w14:schemeClr w14:val="tx1"/>
            </w14:solidFill>
          </w14:textFill>
        </w:rPr>
        <w:t xml:space="preserve">  对实习人员道德品行的考核，主要包括下列事项：</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（一）有无《广西壮族自治区申请律师执业人员实习管理实施办法》第十三条及第十四条第一款所列不符合法定律师执业条件的情形和不宜从事律师职业的不良品行；</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（二）律师职业道德相关规定掌握程度；</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（三）诚信意识和敬业精神；</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（四）提交的各项考核材料的真实性。</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b/>
          <w:bCs/>
          <w:color w:val="000000" w:themeColor="text1"/>
          <w:sz w:val="32"/>
          <w:szCs w:val="32"/>
          <w14:textFill>
            <w14:solidFill>
              <w14:schemeClr w14:val="tx1"/>
            </w14:solidFill>
          </w14:textFill>
        </w:rPr>
        <w:t>第九条</w:t>
      </w:r>
      <w:r>
        <w:rPr>
          <w:rFonts w:hint="eastAsia" w:ascii="仿宋" w:hAnsi="仿宋" w:eastAsia="仿宋" w:cs="仿宋_GB2312"/>
          <w:color w:val="000000" w:themeColor="text1"/>
          <w:sz w:val="32"/>
          <w:szCs w:val="32"/>
          <w14:textFill>
            <w14:solidFill>
              <w14:schemeClr w14:val="tx1"/>
            </w14:solidFill>
          </w14:textFill>
        </w:rPr>
        <w:t xml:space="preserve">  对实习人员执业素养的考核，主要包括下列事项：</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（一）专业知识掌握程度；</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（二）律师工作基本程序和基本技能掌握程度；</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（三）逻辑思维和分析判断能力；</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（四）语言文字表达和沟通协调能力；</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（五）仪表仪态、心理素质和文化素养。</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b/>
          <w:bCs/>
          <w:color w:val="000000" w:themeColor="text1"/>
          <w:sz w:val="32"/>
          <w:szCs w:val="32"/>
          <w14:textFill>
            <w14:solidFill>
              <w14:schemeClr w14:val="tx1"/>
            </w14:solidFill>
          </w14:textFill>
        </w:rPr>
        <w:t>第十条</w:t>
      </w:r>
      <w:r>
        <w:rPr>
          <w:rFonts w:hint="eastAsia" w:ascii="仿宋" w:hAnsi="仿宋" w:eastAsia="仿宋" w:cs="仿宋_GB2312"/>
          <w:color w:val="000000" w:themeColor="text1"/>
          <w:sz w:val="32"/>
          <w:szCs w:val="32"/>
          <w14:textFill>
            <w14:solidFill>
              <w14:schemeClr w14:val="tx1"/>
            </w14:solidFill>
          </w14:textFill>
        </w:rPr>
        <w:t xml:space="preserve">  对实习人员实习期间表现情况的考核，主要包括下列事项：</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（一）集中培训参加情况；</w:t>
      </w:r>
    </w:p>
    <w:p>
      <w:pPr>
        <w:spacing w:line="560" w:lineRule="exact"/>
        <w:ind w:firstLine="66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 xml:space="preserve">（二）实务训练活动参加情况； </w:t>
      </w:r>
    </w:p>
    <w:p>
      <w:pPr>
        <w:spacing w:line="560" w:lineRule="exact"/>
        <w:ind w:firstLine="660"/>
        <w:rPr>
          <w:rFonts w:ascii="仿宋" w:hAnsi="仿宋" w:eastAsia="仿宋" w:cs="仿宋_GB2312"/>
          <w:color w:val="FF0000"/>
          <w:sz w:val="32"/>
          <w:szCs w:val="32"/>
          <w:u w:val="single"/>
        </w:rPr>
      </w:pPr>
      <w:r>
        <w:rPr>
          <w:rFonts w:hint="eastAsia" w:ascii="仿宋" w:hAnsi="仿宋" w:eastAsia="仿宋" w:cs="仿宋_GB2312"/>
          <w:color w:val="000000" w:themeColor="text1"/>
          <w:sz w:val="32"/>
          <w:szCs w:val="32"/>
          <w14:textFill>
            <w14:solidFill>
              <w14:schemeClr w14:val="tx1"/>
            </w14:solidFill>
          </w14:textFill>
        </w:rPr>
        <w:t>（三）律师职业道德和实习纪律遵守情况。</w:t>
      </w:r>
    </w:p>
    <w:p>
      <w:pPr>
        <w:spacing w:line="560" w:lineRule="exact"/>
        <w:jc w:val="center"/>
        <w:rPr>
          <w:rFonts w:ascii="黑体" w:hAnsi="黑体" w:eastAsia="黑体" w:cs="仿宋_GB2312"/>
          <w:b/>
          <w:bCs/>
          <w:sz w:val="32"/>
          <w:szCs w:val="32"/>
        </w:rPr>
      </w:pPr>
      <w:r>
        <w:rPr>
          <w:rFonts w:hint="eastAsia" w:ascii="黑体" w:hAnsi="黑体" w:eastAsia="黑体" w:cs="仿宋_GB2312"/>
          <w:b/>
          <w:bCs/>
          <w:sz w:val="32"/>
          <w:szCs w:val="32"/>
        </w:rPr>
        <w:t>第三章 书面审查</w:t>
      </w:r>
    </w:p>
    <w:p>
      <w:pPr>
        <w:spacing w:line="560" w:lineRule="exact"/>
        <w:ind w:firstLine="555"/>
        <w:rPr>
          <w:rFonts w:ascii="仿宋" w:hAnsi="仿宋" w:eastAsia="仿宋" w:cs="仿宋"/>
          <w:color w:val="FF0000"/>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实习人员应当在</w:t>
      </w:r>
      <w:r>
        <w:rPr>
          <w:rFonts w:hint="eastAsia" w:ascii="仿宋" w:hAnsi="仿宋" w:eastAsia="仿宋" w:cs="仿宋"/>
          <w:color w:val="FF0000"/>
          <w:sz w:val="32"/>
          <w:szCs w:val="32"/>
          <w:u w:val="single"/>
        </w:rPr>
        <w:t>实习期满之日起至《实习证》有效期届满前</w:t>
      </w:r>
      <w:r>
        <w:rPr>
          <w:rFonts w:hint="eastAsia" w:ascii="仿宋" w:hAnsi="仿宋" w:eastAsia="仿宋" w:cs="仿宋"/>
          <w:sz w:val="32"/>
          <w:szCs w:val="32"/>
        </w:rPr>
        <w:t>通过所在的律师事务所向所属的市律师协会提出考核申请。</w:t>
      </w:r>
    </w:p>
    <w:p>
      <w:pPr>
        <w:spacing w:line="560" w:lineRule="exact"/>
        <w:ind w:firstLine="643" w:firstLineChars="200"/>
        <w:rPr>
          <w:rFonts w:ascii="仿宋" w:hAnsi="仿宋" w:eastAsia="仿宋" w:cs="仿宋_GB2312"/>
          <w:sz w:val="32"/>
          <w:szCs w:val="32"/>
        </w:rPr>
      </w:pPr>
      <w:r>
        <w:rPr>
          <w:rFonts w:hint="eastAsia" w:ascii="仿宋" w:hAnsi="仿宋" w:eastAsia="仿宋" w:cs="仿宋"/>
          <w:b/>
          <w:bCs/>
          <w:color w:val="000000" w:themeColor="text1"/>
          <w:kern w:val="0"/>
          <w:sz w:val="32"/>
          <w:szCs w:val="32"/>
          <w14:textFill>
            <w14:solidFill>
              <w14:schemeClr w14:val="tx1"/>
            </w14:solidFill>
          </w14:textFill>
        </w:rPr>
        <w:t>第十二条</w:t>
      </w:r>
      <w:r>
        <w:rPr>
          <w:rFonts w:hint="eastAsia" w:ascii="仿宋" w:hAnsi="仿宋" w:eastAsia="仿宋" w:cs="仿宋"/>
          <w:color w:val="000000" w:themeColor="text1"/>
          <w:kern w:val="0"/>
          <w:sz w:val="32"/>
          <w:szCs w:val="32"/>
          <w14:textFill>
            <w14:solidFill>
              <w14:schemeClr w14:val="tx1"/>
            </w14:solidFill>
          </w14:textFill>
        </w:rPr>
        <w:t xml:space="preserve"> 实习人员申请实习考核，</w:t>
      </w:r>
      <w:r>
        <w:rPr>
          <w:rFonts w:hint="eastAsia" w:ascii="仿宋" w:hAnsi="仿宋" w:eastAsia="仿宋" w:cs="仿宋_GB2312"/>
          <w:sz w:val="32"/>
          <w:szCs w:val="32"/>
        </w:rPr>
        <w:t>应当提交下列材料：</w:t>
      </w:r>
    </w:p>
    <w:p>
      <w:pPr>
        <w:spacing w:line="560" w:lineRule="exact"/>
        <w:ind w:firstLine="624" w:firstLineChars="195"/>
        <w:rPr>
          <w:rFonts w:ascii="仿宋" w:hAnsi="仿宋" w:eastAsia="仿宋" w:cs="仿宋_GB2312"/>
          <w:kern w:val="0"/>
          <w:sz w:val="32"/>
          <w:szCs w:val="32"/>
        </w:rPr>
      </w:pPr>
      <w:r>
        <w:rPr>
          <w:rFonts w:hint="eastAsia" w:ascii="仿宋" w:hAnsi="仿宋" w:eastAsia="仿宋" w:cs="仿宋_GB2312"/>
          <w:kern w:val="0"/>
          <w:sz w:val="32"/>
          <w:szCs w:val="32"/>
        </w:rPr>
        <w:t>（一）实习考核申请书；</w:t>
      </w:r>
    </w:p>
    <w:p>
      <w:pPr>
        <w:spacing w:line="560" w:lineRule="exact"/>
        <w:ind w:firstLine="624" w:firstLineChars="195"/>
        <w:rPr>
          <w:rFonts w:ascii="仿宋" w:hAnsi="仿宋" w:eastAsia="仿宋" w:cs="仿宋_GB2312"/>
          <w:kern w:val="0"/>
          <w:sz w:val="32"/>
          <w:szCs w:val="32"/>
        </w:rPr>
      </w:pPr>
      <w:r>
        <w:rPr>
          <w:rFonts w:hint="eastAsia" w:ascii="仿宋" w:hAnsi="仿宋" w:eastAsia="仿宋" w:cs="仿宋_GB2312"/>
          <w:kern w:val="0"/>
          <w:sz w:val="32"/>
          <w:szCs w:val="32"/>
        </w:rPr>
        <w:t>（二）实习人员撰写的不少于3000字的实习总结报告；</w:t>
      </w:r>
    </w:p>
    <w:p>
      <w:pPr>
        <w:spacing w:line="560" w:lineRule="exact"/>
        <w:ind w:firstLine="624" w:firstLineChars="195"/>
        <w:rPr>
          <w:rFonts w:ascii="仿宋" w:hAnsi="仿宋" w:eastAsia="仿宋" w:cs="仿宋_GB2312"/>
          <w:kern w:val="0"/>
          <w:sz w:val="32"/>
          <w:szCs w:val="32"/>
        </w:rPr>
      </w:pPr>
      <w:r>
        <w:rPr>
          <w:rFonts w:hint="eastAsia" w:ascii="仿宋" w:hAnsi="仿宋" w:eastAsia="仿宋" w:cs="仿宋_GB2312"/>
          <w:kern w:val="0"/>
          <w:sz w:val="32"/>
          <w:szCs w:val="32"/>
        </w:rPr>
        <w:t>（三）实习指导律师出具不少于500字的考评意见；</w:t>
      </w:r>
    </w:p>
    <w:p>
      <w:pPr>
        <w:spacing w:line="560" w:lineRule="exact"/>
        <w:ind w:firstLine="624" w:firstLineChars="195"/>
        <w:rPr>
          <w:rFonts w:ascii="仿宋" w:hAnsi="仿宋" w:eastAsia="仿宋" w:cs="仿宋_GB2312"/>
          <w:kern w:val="0"/>
          <w:sz w:val="32"/>
          <w:szCs w:val="32"/>
        </w:rPr>
      </w:pPr>
      <w:r>
        <w:rPr>
          <w:rFonts w:hint="eastAsia" w:ascii="仿宋" w:hAnsi="仿宋" w:eastAsia="仿宋" w:cs="仿宋_GB2312"/>
          <w:kern w:val="0"/>
          <w:sz w:val="32"/>
          <w:szCs w:val="32"/>
        </w:rPr>
        <w:t>（四）律师事务所出具的《实习鉴定书》；</w:t>
      </w:r>
    </w:p>
    <w:p>
      <w:pPr>
        <w:spacing w:line="560" w:lineRule="exact"/>
        <w:ind w:firstLine="624" w:firstLineChars="195"/>
        <w:rPr>
          <w:rFonts w:ascii="仿宋" w:hAnsi="仿宋" w:eastAsia="仿宋" w:cs="仿宋_GB2312"/>
          <w:kern w:val="0"/>
          <w:sz w:val="32"/>
          <w:szCs w:val="32"/>
        </w:rPr>
      </w:pPr>
      <w:r>
        <w:rPr>
          <w:rFonts w:hint="eastAsia" w:ascii="仿宋" w:hAnsi="仿宋" w:eastAsia="仿宋" w:cs="仿宋_GB2312"/>
          <w:kern w:val="0"/>
          <w:sz w:val="32"/>
          <w:szCs w:val="32"/>
        </w:rPr>
        <w:t>（五）中华全国律师协会或广西律师协会颁发的《申请律师执业人员集中培训结业证书》复印件；</w:t>
      </w:r>
    </w:p>
    <w:p>
      <w:pPr>
        <w:spacing w:line="560" w:lineRule="exact"/>
        <w:ind w:firstLine="624" w:firstLineChars="195"/>
        <w:rPr>
          <w:rFonts w:ascii="仿宋" w:hAnsi="仿宋" w:eastAsia="仿宋" w:cs="仿宋_GB2312"/>
          <w:kern w:val="0"/>
          <w:sz w:val="32"/>
          <w:szCs w:val="32"/>
        </w:rPr>
      </w:pPr>
      <w:r>
        <w:rPr>
          <w:rFonts w:hint="eastAsia" w:ascii="仿宋" w:hAnsi="仿宋" w:eastAsia="仿宋" w:cs="仿宋_GB2312"/>
          <w:kern w:val="0"/>
          <w:sz w:val="32"/>
          <w:szCs w:val="32"/>
        </w:rPr>
        <w:t>（六）实习人员完成实务训练项目的证明材料；</w:t>
      </w:r>
    </w:p>
    <w:p>
      <w:pPr>
        <w:spacing w:line="560" w:lineRule="exact"/>
        <w:ind w:firstLine="624" w:firstLineChars="195"/>
        <w:rPr>
          <w:rFonts w:ascii="仿宋" w:hAnsi="仿宋" w:eastAsia="仿宋" w:cs="仿宋_GB2312"/>
          <w:kern w:val="0"/>
          <w:sz w:val="32"/>
          <w:szCs w:val="32"/>
        </w:rPr>
      </w:pPr>
      <w:r>
        <w:rPr>
          <w:rFonts w:hint="eastAsia" w:ascii="仿宋" w:hAnsi="仿宋" w:eastAsia="仿宋" w:cs="仿宋_GB2312"/>
          <w:kern w:val="0"/>
          <w:sz w:val="32"/>
          <w:szCs w:val="32"/>
        </w:rPr>
        <w:t>（七）《申请律师执业人员实习证》复印件；</w:t>
      </w:r>
    </w:p>
    <w:p>
      <w:pPr>
        <w:spacing w:line="560" w:lineRule="exact"/>
        <w:ind w:firstLine="624" w:firstLineChars="195"/>
        <w:rPr>
          <w:rFonts w:ascii="仿宋" w:hAnsi="仿宋" w:eastAsia="仿宋" w:cs="仿宋_GB2312"/>
          <w:kern w:val="0"/>
          <w:sz w:val="32"/>
          <w:szCs w:val="32"/>
        </w:rPr>
      </w:pPr>
      <w:r>
        <w:rPr>
          <w:rFonts w:hint="eastAsia" w:ascii="仿宋" w:hAnsi="仿宋" w:eastAsia="仿宋" w:cs="仿宋_GB2312"/>
          <w:kern w:val="0"/>
          <w:sz w:val="32"/>
          <w:szCs w:val="32"/>
        </w:rPr>
        <w:t>（八）申请专职实习人员党组织关系已转入实习所在律师事务所党支部或者实习所在地律师行业党组织的证明材料复印件；</w:t>
      </w:r>
    </w:p>
    <w:p>
      <w:pPr>
        <w:spacing w:line="560" w:lineRule="exact"/>
        <w:ind w:firstLine="624" w:firstLineChars="195"/>
        <w:rPr>
          <w:rFonts w:ascii="仿宋" w:hAnsi="仿宋" w:eastAsia="仿宋" w:cs="仿宋_GB2312"/>
          <w:kern w:val="0"/>
          <w:sz w:val="32"/>
          <w:szCs w:val="32"/>
        </w:rPr>
      </w:pPr>
      <w:r>
        <w:rPr>
          <w:rFonts w:hint="eastAsia" w:ascii="仿宋" w:hAnsi="仿宋" w:eastAsia="仿宋" w:cs="仿宋_GB2312"/>
          <w:kern w:val="0"/>
          <w:sz w:val="32"/>
          <w:szCs w:val="32"/>
        </w:rPr>
        <w:t>（九）律师协会认为应当提交的其他材料。</w:t>
      </w:r>
    </w:p>
    <w:p>
      <w:pPr>
        <w:spacing w:line="560" w:lineRule="exact"/>
        <w:ind w:firstLine="624" w:firstLineChars="195"/>
        <w:rPr>
          <w:rFonts w:ascii="仿宋" w:hAnsi="仿宋" w:eastAsia="仿宋" w:cs="仿宋_GB2312"/>
          <w:kern w:val="0"/>
          <w:sz w:val="32"/>
          <w:szCs w:val="32"/>
        </w:rPr>
      </w:pPr>
      <w:r>
        <w:rPr>
          <w:rFonts w:hint="eastAsia" w:ascii="仿宋" w:hAnsi="仿宋" w:eastAsia="仿宋" w:cs="仿宋_GB2312"/>
          <w:kern w:val="0"/>
          <w:sz w:val="32"/>
          <w:szCs w:val="32"/>
        </w:rPr>
        <w:t>实习指导律师的考评意见和《实习鉴定书》应当对实习人员的政治素质、道德品行、执业素养、实习表现等情况如实作出评价。</w:t>
      </w:r>
    </w:p>
    <w:p>
      <w:pPr>
        <w:spacing w:line="560" w:lineRule="exact"/>
        <w:ind w:firstLine="626"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第十三条</w:t>
      </w:r>
      <w:r>
        <w:rPr>
          <w:rFonts w:hint="eastAsia" w:ascii="仿宋" w:hAnsi="仿宋" w:eastAsia="仿宋" w:cs="仿宋"/>
          <w:color w:val="000000" w:themeColor="text1"/>
          <w:sz w:val="32"/>
          <w:szCs w:val="32"/>
          <w14:textFill>
            <w14:solidFill>
              <w14:schemeClr w14:val="tx1"/>
            </w14:solidFill>
          </w14:textFill>
        </w:rPr>
        <w:t xml:space="preserve"> 本实施细则</w:t>
      </w:r>
      <w:r>
        <w:rPr>
          <w:rFonts w:hint="eastAsia" w:ascii="仿宋" w:hAnsi="仿宋" w:eastAsia="仿宋" w:cs="仿宋_GB2312"/>
          <w:b/>
          <w:bCs/>
          <w:color w:val="000000" w:themeColor="text1"/>
          <w:sz w:val="32"/>
          <w:szCs w:val="32"/>
          <w14:textFill>
            <w14:solidFill>
              <w14:schemeClr w14:val="tx1"/>
            </w14:solidFill>
          </w14:textFill>
        </w:rPr>
        <w:t>第十二条</w:t>
      </w:r>
      <w:r>
        <w:rPr>
          <w:rFonts w:hint="eastAsia" w:ascii="仿宋" w:hAnsi="仿宋" w:eastAsia="仿宋" w:cs="仿宋"/>
          <w:color w:val="000000" w:themeColor="text1"/>
          <w:sz w:val="32"/>
          <w:szCs w:val="32"/>
          <w14:textFill>
            <w14:solidFill>
              <w14:schemeClr w14:val="tx1"/>
            </w14:solidFill>
          </w14:textFill>
        </w:rPr>
        <w:t>第（六）项完成实务训练项目的证明材料，是指不少于10件由实习人员参加的实务训练材料，要求按以下分类整理。</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（一）刑事诉讼类</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1．接案笔录；</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2．委托代理合同及授权委托书；</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3．律师事务所函；</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4．阅卷笔录或阅卷目录；</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5．会见被告人笔录；</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6．起诉书或上诉书或抗诉书；</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7．辩护词或代理词；</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 实习人员庭审摘录；</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9．裁判文书等结案法律文书；</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10．办案小结。</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（二）民事代理类（含仲裁代理）</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1．接案笔录；</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2．委托代理合同及授权委托书；</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3．律师事务所函或出庭证；</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4．起诉状或上诉状或答辩状；</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5．主要证据及证据目录；</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6．已开庭审理的证明材料，如传票、出庭证、出庭通知书、受理通知书或应诉通知书；</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7．代理意见；</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8．实习人员庭审摘录；</w:t>
      </w:r>
      <w:r>
        <w:rPr>
          <w:rFonts w:ascii="Calibri" w:hAnsi="Calibri" w:eastAsia="仿宋" w:cs="Calibri"/>
          <w:color w:val="000000" w:themeColor="text1"/>
          <w:sz w:val="32"/>
          <w:szCs w:val="32"/>
          <w14:textFill>
            <w14:solidFill>
              <w14:schemeClr w14:val="tx1"/>
            </w14:solidFill>
          </w14:textFill>
        </w:rPr>
        <w:t> </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9．裁判文书等结案法律文书；</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10．办案小结。</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（三）行政代理类</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1．接案笔录； </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2．委托代理合同及授权委托书；</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3．律师事务所函或出庭证；</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4．律师事务所集体讨论的案件，应附律师事务所集体讨论记录；</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5．行政起诉状或行政答辩状或行政上诉状；</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6．已开庭审理的证明材料，如传票、出庭证、出庭通知书、受理通知书或应诉通知书；</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7．若是行政复议案件，需附上行政复议申请书、告知书或处罚通知书或处罚决定书、材料回执单、行政复议申请受理通知书、听证决定通知书、听证笔录、行政复议申请决定书、送达回证等相关的材料；</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8．证据目录；</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9．实习人员庭审摘录；</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10．裁判文书等结案法律文书；</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11．办案小结。</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（四）非诉讼法律事务类</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1．接案笔录；</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2．法律顾问合同；</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3．单项法律事务委托书或委托人工作联系函；</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4．委托人提供的相关材料；</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5．律师出具的法律意见书或尽职调查报告或出具的其他法律文书；</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6．有关法律文书送达的证明；</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7．工作小结。</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实务训练证明材料应按照案卷封面、卷内目录、案卷材料、卷底的顺序排列。案卷内档案材料应按照诉讼程序的客观进程或时间顺序排列。案卷封面、卷内目录内容要整齐，字迹要工整。</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实习人员申请考核提交的实务训练材料，要求诉讼案件不少于五件（含本数）。实习指导律师亲自指导实习人员办理的实务训练项目不得少于五件（含本数）。所内其他律师指导实习人员办理实务训练项目的，该律师应当具备实习指导资格。系列法律实务中当事人一方主体相同，基于同一法律关系或同一争议焦点的，不得重复提供。同一专项法律服务合同下的案件，只能算做一个案件。未办结的实务训练项目不得作为实习材料提供。经审查不合格的材料不得重新作为考核材料提供。</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案件为非指导律师具体承办的，除指导律师的点评意见外，还应提交承办的非指导律师的点评意见。</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从相关部门离职或退休未满两年依法不能代理诉讼案件的人员申请面试考核提交的材料可以全部是非诉讼实务训练项目材料。</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律师事务所应核对实习人员提交的实务训练项目工作文书，并由核对人签字加盖核对章或律师事务所公章。</w:t>
      </w:r>
    </w:p>
    <w:p>
      <w:pPr>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第十四条 </w:t>
      </w:r>
      <w:r>
        <w:rPr>
          <w:rFonts w:hint="eastAsia" w:ascii="仿宋" w:hAnsi="仿宋" w:eastAsia="仿宋" w:cs="仿宋"/>
          <w:color w:val="000000" w:themeColor="text1"/>
          <w:sz w:val="32"/>
          <w:szCs w:val="32"/>
          <w14:textFill>
            <w14:solidFill>
              <w14:schemeClr w14:val="tx1"/>
            </w14:solidFill>
          </w14:textFill>
        </w:rPr>
        <w:t>律师协会收到实习人员提交的书面考核材料后，经审查根据下列情况分别作出处理：</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（一）考核材料符合本实施细则要求的，应当在规定的考核期限内安排实习人员进行面试考核；</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（二）考核材料不符合本实施细则要求的，应当在五个工作日内要求实习人员或律师事务所予以补正。实习人员或律师事务所按照要求补正的，在规定的考核期限内安排实习人员进行面试考核；</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（三）考核材料不符合本实施细则要求且实习人员、律师事务所拒绝说明或补正或者经补正后仍不符合要求的，视为书面材料审查不合格，不安排面试考核。</w:t>
      </w:r>
    </w:p>
    <w:p>
      <w:pPr>
        <w:spacing w:line="560" w:lineRule="exact"/>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（四）审查中发现考核材料弄虚作假或实习人员在实习活动中有违反律师职业道德、执业纪律行为的，应认定为书面材料审查不合格，同时提请考核委员会对其作出考核不合格的决定，并按照</w:t>
      </w:r>
      <w:r>
        <w:rPr>
          <w:rFonts w:hint="eastAsia" w:ascii="仿宋" w:hAnsi="仿宋" w:eastAsia="仿宋" w:cs="仿宋"/>
          <w:color w:val="000000" w:themeColor="text1"/>
          <w:kern w:val="0"/>
          <w:sz w:val="32"/>
          <w:szCs w:val="32"/>
          <w14:textFill>
            <w14:solidFill>
              <w14:schemeClr w14:val="tx1"/>
            </w14:solidFill>
          </w14:textFill>
        </w:rPr>
        <w:t>实习管理相关规定予以处理。</w:t>
      </w:r>
    </w:p>
    <w:p>
      <w:pPr>
        <w:spacing w:line="560" w:lineRule="exact"/>
        <w:jc w:val="center"/>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第四章 面试考核</w:t>
      </w:r>
    </w:p>
    <w:p>
      <w:pPr>
        <w:spacing w:line="560" w:lineRule="exact"/>
        <w:ind w:firstLine="55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第十五条</w:t>
      </w:r>
      <w:r>
        <w:rPr>
          <w:rFonts w:hint="eastAsia" w:ascii="仿宋" w:hAnsi="仿宋" w:eastAsia="仿宋" w:cs="仿宋"/>
          <w:color w:val="000000" w:themeColor="text1"/>
          <w:sz w:val="32"/>
          <w:szCs w:val="32"/>
          <w14:textFill>
            <w14:solidFill>
              <w14:schemeClr w14:val="tx1"/>
            </w14:solidFill>
          </w14:textFill>
        </w:rPr>
        <w:t xml:space="preserve"> 面试考核前</w:t>
      </w:r>
      <w:r>
        <w:rPr>
          <w:rFonts w:hint="eastAsia" w:ascii="仿宋" w:hAnsi="仿宋" w:eastAsia="仿宋" w:cs="仿宋"/>
          <w:color w:val="FF0000"/>
          <w:sz w:val="32"/>
          <w:szCs w:val="32"/>
          <w:u w:val="single"/>
        </w:rPr>
        <w:t>五个</w:t>
      </w:r>
      <w:r>
        <w:rPr>
          <w:rFonts w:hint="eastAsia" w:ascii="仿宋" w:hAnsi="仿宋" w:eastAsia="仿宋" w:cs="仿宋"/>
          <w:color w:val="000000" w:themeColor="text1"/>
          <w:sz w:val="32"/>
          <w:szCs w:val="32"/>
          <w14:textFill>
            <w14:solidFill>
              <w14:schemeClr w14:val="tx1"/>
            </w14:solidFill>
          </w14:textFill>
        </w:rPr>
        <w:t>工作日，组织考核的律师协会应当发布包括面试人员名单、时间、地点、注意事项等内容的面试考核通知。</w:t>
      </w:r>
    </w:p>
    <w:p>
      <w:pPr>
        <w:spacing w:line="560" w:lineRule="exact"/>
        <w:ind w:firstLine="55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第十六条</w:t>
      </w:r>
      <w:r>
        <w:rPr>
          <w:rFonts w:hint="eastAsia" w:ascii="仿宋" w:hAnsi="仿宋" w:eastAsia="仿宋" w:cs="仿宋"/>
          <w:color w:val="000000" w:themeColor="text1"/>
          <w:sz w:val="32"/>
          <w:szCs w:val="32"/>
          <w14:textFill>
            <w14:solidFill>
              <w14:schemeClr w14:val="tx1"/>
            </w14:solidFill>
          </w14:textFill>
        </w:rPr>
        <w:t xml:space="preserve"> 面试名单公布后，实习人员因特殊情况不能参加面试考核的，应提前三日向组织考核的律师协会提交书面延期申请，其面试考核顺延至下一期。再次通知面试考核仍不能按时参加的，年内不再安排。</w:t>
      </w:r>
    </w:p>
    <w:p>
      <w:pPr>
        <w:spacing w:line="560" w:lineRule="exact"/>
        <w:ind w:firstLine="555"/>
        <w:rPr>
          <w:rFonts w:ascii="仿宋" w:hAnsi="仿宋" w:eastAsia="仿宋" w:cs="仿宋"/>
          <w:color w:val="FF0000"/>
          <w:sz w:val="32"/>
          <w:szCs w:val="32"/>
          <w:u w:val="single"/>
        </w:rPr>
      </w:pPr>
      <w:r>
        <w:rPr>
          <w:rFonts w:hint="eastAsia" w:ascii="仿宋" w:hAnsi="仿宋" w:eastAsia="仿宋" w:cs="仿宋"/>
          <w:b/>
          <w:bCs/>
          <w:color w:val="FF0000"/>
          <w:sz w:val="32"/>
          <w:szCs w:val="32"/>
          <w:u w:val="single"/>
        </w:rPr>
        <w:t>第十七条</w:t>
      </w:r>
      <w:r>
        <w:rPr>
          <w:rFonts w:hint="eastAsia" w:ascii="仿宋" w:hAnsi="仿宋" w:eastAsia="仿宋" w:cs="仿宋"/>
          <w:color w:val="FF0000"/>
          <w:sz w:val="32"/>
          <w:szCs w:val="32"/>
          <w:u w:val="single"/>
        </w:rPr>
        <w:t xml:space="preserve"> 实习考核委员会应当安排面试考核小组，具体实施实习人员面试考核工</w:t>
      </w:r>
      <w:bookmarkStart w:id="10" w:name="_GoBack"/>
      <w:bookmarkEnd w:id="10"/>
      <w:r>
        <w:rPr>
          <w:rFonts w:hint="eastAsia" w:ascii="仿宋" w:hAnsi="仿宋" w:eastAsia="仿宋" w:cs="仿宋"/>
          <w:color w:val="FF0000"/>
          <w:sz w:val="32"/>
          <w:szCs w:val="32"/>
          <w:u w:val="single"/>
        </w:rPr>
        <w:t>作。</w:t>
      </w:r>
    </w:p>
    <w:p>
      <w:pPr>
        <w:spacing w:line="560" w:lineRule="exact"/>
        <w:ind w:firstLine="555"/>
        <w:rPr>
          <w:rFonts w:ascii="仿宋" w:hAnsi="仿宋" w:eastAsia="仿宋" w:cs="仿宋"/>
          <w:color w:val="FF0000"/>
          <w:sz w:val="32"/>
          <w:szCs w:val="32"/>
          <w:u w:val="single"/>
        </w:rPr>
      </w:pPr>
      <w:r>
        <w:rPr>
          <w:rFonts w:hint="eastAsia" w:ascii="仿宋" w:hAnsi="仿宋" w:eastAsia="仿宋" w:cs="仿宋"/>
          <w:color w:val="FF0000"/>
          <w:sz w:val="32"/>
          <w:szCs w:val="32"/>
          <w:u w:val="single"/>
        </w:rPr>
        <w:t>面试考核小组应当为三人以上单数，主要由执业律师组成，还可以包括律师协会秘书处工作人员、司法行政部门管理人员。</w:t>
      </w:r>
    </w:p>
    <w:p>
      <w:pPr>
        <w:spacing w:line="560" w:lineRule="exact"/>
        <w:ind w:firstLine="555"/>
        <w:rPr>
          <w:rFonts w:ascii="仿宋" w:hAnsi="仿宋" w:eastAsia="仿宋" w:cs="仿宋"/>
          <w:color w:val="FF0000"/>
          <w:sz w:val="32"/>
          <w:szCs w:val="32"/>
          <w:u w:val="single"/>
        </w:rPr>
      </w:pPr>
      <w:r>
        <w:rPr>
          <w:rFonts w:hint="eastAsia" w:ascii="仿宋" w:hAnsi="仿宋" w:eastAsia="仿宋" w:cs="仿宋"/>
          <w:color w:val="FF0000"/>
          <w:sz w:val="32"/>
          <w:szCs w:val="32"/>
          <w:u w:val="single"/>
        </w:rPr>
        <w:t>面试考核小组设组长一人。</w:t>
      </w:r>
    </w:p>
    <w:p>
      <w:pPr>
        <w:spacing w:line="560" w:lineRule="exact"/>
        <w:ind w:firstLine="55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第十八条</w:t>
      </w:r>
      <w:r>
        <w:rPr>
          <w:rFonts w:hint="eastAsia" w:ascii="仿宋" w:hAnsi="仿宋" w:eastAsia="仿宋" w:cs="仿宋"/>
          <w:color w:val="000000" w:themeColor="text1"/>
          <w:sz w:val="32"/>
          <w:szCs w:val="32"/>
          <w14:textFill>
            <w14:solidFill>
              <w14:schemeClr w14:val="tx1"/>
            </w14:solidFill>
          </w14:textFill>
        </w:rPr>
        <w:t xml:space="preserve"> 有下列情形之一的，不得安排为面试考核小组成员：</w:t>
      </w:r>
    </w:p>
    <w:p>
      <w:pPr>
        <w:spacing w:line="560" w:lineRule="exact"/>
        <w:ind w:firstLine="555"/>
        <w:rPr>
          <w:rFonts w:ascii="仿宋" w:hAnsi="仿宋" w:eastAsia="仿宋" w:cs="仿宋_GB2312"/>
          <w:sz w:val="32"/>
          <w:szCs w:val="32"/>
        </w:rPr>
      </w:pPr>
      <w:r>
        <w:rPr>
          <w:rFonts w:hint="eastAsia" w:ascii="仿宋" w:hAnsi="仿宋" w:eastAsia="仿宋" w:cs="仿宋_GB2312"/>
          <w:sz w:val="32"/>
          <w:szCs w:val="32"/>
        </w:rPr>
        <w:t>（一）与参加面试考核的实习人员为近亲属；</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（二）与参加面试考核的实习人员在同一律师事务所工作；</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（三）与参加面试考核的实习人员有利害关系，可能影响面试考核公平公正的。</w:t>
      </w:r>
    </w:p>
    <w:p>
      <w:pPr>
        <w:spacing w:line="560" w:lineRule="exact"/>
        <w:ind w:firstLine="643" w:firstLineChars="200"/>
        <w:rPr>
          <w:rFonts w:ascii="仿宋" w:hAnsi="仿宋" w:eastAsia="仿宋" w:cs="仿宋_GB2312"/>
          <w:sz w:val="32"/>
          <w:szCs w:val="32"/>
        </w:rPr>
      </w:pPr>
      <w:r>
        <w:rPr>
          <w:rFonts w:hint="eastAsia" w:ascii="仿宋" w:hAnsi="仿宋" w:eastAsia="仿宋" w:cs="仿宋_GB2312"/>
          <w:b/>
          <w:bCs/>
          <w:sz w:val="32"/>
          <w:szCs w:val="32"/>
        </w:rPr>
        <w:t>第十九条</w:t>
      </w:r>
      <w:bookmarkStart w:id="4" w:name="11"/>
      <w:r>
        <w:rPr>
          <w:rFonts w:hint="eastAsia" w:ascii="仿宋" w:hAnsi="仿宋" w:eastAsia="仿宋" w:cs="仿宋_GB2312"/>
          <w:b/>
          <w:bCs/>
          <w:sz w:val="32"/>
          <w:szCs w:val="32"/>
        </w:rPr>
        <w:t xml:space="preserve"> </w:t>
      </w:r>
      <w:r>
        <w:rPr>
          <w:rFonts w:hint="eastAsia" w:ascii="仿宋" w:hAnsi="仿宋" w:eastAsia="仿宋" w:cs="仿宋_GB2312"/>
          <w:sz w:val="32"/>
          <w:szCs w:val="32"/>
        </w:rPr>
        <w:t>参加面试考核的实习人员应当遵守以下考核纪律：</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（一）在面试考核正式开始前十五分钟到达指定地点签到，并在指定的地点等候考核。</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（二）注意考核仪表，着装应保持干净、整洁、庄重；</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（三）保持考核会场安静。通讯工具应调至静音或振动状态，面试考核过程不得接打电话；</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（四）回答问题简洁、清晰、准确，不得争执、吵闹；</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（五）不得泄露考核过程中的保密信息；</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（六）不得贿赂、宴请考核人员；</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（七）不得有其他影响面试考核公平公正的行为。</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有违反本条第（五）（六）（七）项行为的，考核委员会可以给予两年内不得申请面试考核的处分，原实习无效。</w:t>
      </w:r>
    </w:p>
    <w:p>
      <w:pPr>
        <w:spacing w:line="560" w:lineRule="exact"/>
        <w:ind w:firstLine="643" w:firstLineChars="200"/>
        <w:rPr>
          <w:rFonts w:ascii="仿宋" w:hAnsi="仿宋" w:eastAsia="仿宋" w:cs="仿宋_GB2312"/>
          <w:sz w:val="32"/>
          <w:szCs w:val="32"/>
        </w:rPr>
      </w:pPr>
      <w:r>
        <w:rPr>
          <w:rFonts w:hint="eastAsia" w:ascii="仿宋" w:hAnsi="仿宋" w:eastAsia="仿宋" w:cs="仿宋_GB2312"/>
          <w:b/>
          <w:bCs/>
          <w:sz w:val="32"/>
          <w:szCs w:val="32"/>
        </w:rPr>
        <w:t xml:space="preserve">第二十条 </w:t>
      </w:r>
      <w:r>
        <w:rPr>
          <w:rFonts w:hint="eastAsia" w:ascii="仿宋" w:hAnsi="仿宋" w:eastAsia="仿宋" w:cs="仿宋_GB2312"/>
          <w:color w:val="FF0000"/>
          <w:sz w:val="32"/>
          <w:szCs w:val="32"/>
          <w:u w:val="single"/>
        </w:rPr>
        <w:t>面试考核应当采取互动问答的方式进行。</w:t>
      </w:r>
      <w:r>
        <w:rPr>
          <w:rFonts w:hint="eastAsia" w:ascii="仿宋" w:hAnsi="仿宋" w:eastAsia="仿宋" w:cs="仿宋_GB2312"/>
          <w:color w:val="000000" w:themeColor="text1"/>
          <w:sz w:val="32"/>
          <w:szCs w:val="32"/>
          <w14:textFill>
            <w14:solidFill>
              <w14:schemeClr w14:val="tx1"/>
            </w14:solidFill>
          </w14:textFill>
        </w:rPr>
        <w:t>每名实习人员面试考核时间</w:t>
      </w:r>
      <w:r>
        <w:rPr>
          <w:rFonts w:hint="eastAsia" w:ascii="仿宋" w:hAnsi="仿宋" w:eastAsia="仿宋" w:cs="仿宋_GB2312"/>
          <w:color w:val="FF0000"/>
          <w:sz w:val="32"/>
          <w:szCs w:val="32"/>
          <w:u w:val="single"/>
        </w:rPr>
        <w:t>不得少于10分钟。</w:t>
      </w:r>
      <w:r>
        <w:rPr>
          <w:rFonts w:hint="eastAsia" w:ascii="仿宋" w:hAnsi="仿宋" w:eastAsia="仿宋" w:cs="仿宋_GB2312"/>
          <w:sz w:val="32"/>
          <w:szCs w:val="32"/>
        </w:rPr>
        <w:t xml:space="preserve"> </w:t>
      </w:r>
    </w:p>
    <w:bookmarkEnd w:id="4"/>
    <w:p>
      <w:pPr>
        <w:spacing w:line="560" w:lineRule="exact"/>
        <w:ind w:firstLine="643" w:firstLineChars="200"/>
        <w:rPr>
          <w:rFonts w:ascii="仿宋" w:hAnsi="仿宋" w:eastAsia="仿宋" w:cs="仿宋"/>
          <w:color w:val="FF0000"/>
          <w:sz w:val="32"/>
          <w:szCs w:val="32"/>
          <w:u w:val="single"/>
        </w:rPr>
      </w:pPr>
      <w:bookmarkStart w:id="5" w:name="12"/>
      <w:r>
        <w:rPr>
          <w:rFonts w:hint="eastAsia" w:ascii="仿宋" w:hAnsi="仿宋" w:eastAsia="仿宋" w:cs="仿宋"/>
          <w:b/>
          <w:bCs/>
          <w:color w:val="FF0000"/>
          <w:sz w:val="32"/>
          <w:szCs w:val="32"/>
          <w:u w:val="single"/>
        </w:rPr>
        <w:t>第二十一条</w:t>
      </w:r>
      <w:r>
        <w:rPr>
          <w:rFonts w:hint="eastAsia" w:ascii="仿宋" w:hAnsi="仿宋" w:eastAsia="仿宋" w:cs="仿宋"/>
          <w:color w:val="FF0000"/>
          <w:sz w:val="32"/>
          <w:szCs w:val="32"/>
          <w:u w:val="single"/>
        </w:rPr>
        <w:t xml:space="preserve"> 对实习人员进行面试考核，应当按照本实施细则第六条至第十条的规定对其进行综合测评，满分为100分，原则上政治素质、道德品行、执业素养、实习表现各占25分。考核合格总分为60分以上，且每项考核得分均不低于15分，则评定为面试考核合格。</w:t>
      </w:r>
    </w:p>
    <w:p>
      <w:pPr>
        <w:spacing w:line="560" w:lineRule="exact"/>
        <w:ind w:firstLine="555"/>
        <w:rPr>
          <w:rFonts w:ascii="仿宋" w:hAnsi="仿宋" w:eastAsia="仿宋" w:cs="仿宋_GB2312"/>
          <w:sz w:val="32"/>
          <w:szCs w:val="32"/>
        </w:rPr>
      </w:pPr>
      <w:r>
        <w:rPr>
          <w:rFonts w:hint="eastAsia" w:ascii="仿宋" w:hAnsi="仿宋" w:eastAsia="仿宋" w:cs="仿宋_GB2312"/>
          <w:b/>
          <w:bCs/>
          <w:sz w:val="32"/>
          <w:szCs w:val="32"/>
        </w:rPr>
        <w:t>第二十二条</w:t>
      </w:r>
      <w:r>
        <w:rPr>
          <w:rFonts w:hint="eastAsia" w:ascii="仿宋" w:hAnsi="仿宋" w:eastAsia="仿宋" w:cs="仿宋_GB2312"/>
          <w:sz w:val="32"/>
          <w:szCs w:val="32"/>
        </w:rPr>
        <w:t xml:space="preserve"> 实习人员有以下情形之一的，直接认定面试考核不合格：</w:t>
      </w:r>
    </w:p>
    <w:p>
      <w:pPr>
        <w:spacing w:line="560" w:lineRule="exact"/>
        <w:ind w:firstLine="555"/>
        <w:rPr>
          <w:rFonts w:ascii="仿宋" w:hAnsi="仿宋" w:eastAsia="仿宋" w:cs="仿宋_GB2312"/>
          <w:sz w:val="32"/>
          <w:szCs w:val="32"/>
        </w:rPr>
      </w:pPr>
      <w:r>
        <w:rPr>
          <w:rFonts w:hint="eastAsia" w:ascii="仿宋" w:hAnsi="仿宋" w:eastAsia="仿宋" w:cs="仿宋_GB2312"/>
          <w:sz w:val="32"/>
          <w:szCs w:val="32"/>
        </w:rPr>
        <w:t>（一）有公开反对中华人民共和国宪法言论的；</w:t>
      </w:r>
    </w:p>
    <w:p>
      <w:pPr>
        <w:spacing w:line="560" w:lineRule="exact"/>
        <w:ind w:firstLine="555"/>
        <w:rPr>
          <w:rFonts w:ascii="仿宋" w:hAnsi="仿宋" w:eastAsia="仿宋" w:cs="仿宋_GB2312"/>
          <w:sz w:val="32"/>
          <w:szCs w:val="32"/>
        </w:rPr>
      </w:pPr>
      <w:r>
        <w:rPr>
          <w:rFonts w:hint="eastAsia" w:ascii="仿宋" w:hAnsi="仿宋" w:eastAsia="仿宋" w:cs="仿宋_GB2312"/>
          <w:sz w:val="32"/>
          <w:szCs w:val="32"/>
        </w:rPr>
        <w:t>（二）在实习考核中提交虚假考核材料的；</w:t>
      </w:r>
    </w:p>
    <w:p>
      <w:pPr>
        <w:spacing w:line="560" w:lineRule="exact"/>
        <w:ind w:firstLine="555"/>
        <w:rPr>
          <w:rFonts w:ascii="仿宋" w:hAnsi="仿宋" w:eastAsia="仿宋" w:cs="仿宋_GB2312"/>
          <w:sz w:val="32"/>
          <w:szCs w:val="32"/>
        </w:rPr>
      </w:pPr>
      <w:r>
        <w:rPr>
          <w:rFonts w:hint="eastAsia" w:ascii="仿宋" w:hAnsi="仿宋" w:eastAsia="仿宋" w:cs="仿宋_GB2312"/>
          <w:sz w:val="32"/>
          <w:szCs w:val="32"/>
        </w:rPr>
        <w:t>（三）实习期间严重违反实习管理规定的；</w:t>
      </w:r>
    </w:p>
    <w:p>
      <w:pPr>
        <w:spacing w:line="560" w:lineRule="exact"/>
        <w:ind w:firstLine="555"/>
        <w:rPr>
          <w:rFonts w:ascii="仿宋" w:hAnsi="仿宋" w:eastAsia="仿宋" w:cs="仿宋_GB2312"/>
          <w:sz w:val="32"/>
          <w:szCs w:val="32"/>
        </w:rPr>
      </w:pPr>
      <w:r>
        <w:rPr>
          <w:rFonts w:hint="eastAsia" w:ascii="仿宋" w:hAnsi="仿宋" w:eastAsia="仿宋" w:cs="仿宋_GB2312"/>
          <w:sz w:val="32"/>
          <w:szCs w:val="32"/>
        </w:rPr>
        <w:t>（四）不符合法定律师执业条件的情形；</w:t>
      </w:r>
    </w:p>
    <w:p>
      <w:pPr>
        <w:spacing w:line="560" w:lineRule="exact"/>
        <w:ind w:firstLine="555"/>
        <w:rPr>
          <w:rFonts w:ascii="仿宋" w:hAnsi="仿宋" w:eastAsia="仿宋" w:cs="仿宋_GB2312"/>
          <w:sz w:val="32"/>
          <w:szCs w:val="32"/>
        </w:rPr>
      </w:pPr>
      <w:r>
        <w:rPr>
          <w:rFonts w:hint="eastAsia" w:ascii="仿宋" w:hAnsi="仿宋" w:eastAsia="仿宋" w:cs="仿宋_GB2312"/>
          <w:sz w:val="32"/>
          <w:szCs w:val="32"/>
        </w:rPr>
        <w:t>（五）有不宜从事律师职业的不良品行，造成不良影响的。</w:t>
      </w:r>
    </w:p>
    <w:p>
      <w:pPr>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第二十三条</w:t>
      </w:r>
      <w:r>
        <w:rPr>
          <w:rFonts w:hint="eastAsia" w:ascii="仿宋" w:hAnsi="仿宋" w:eastAsia="仿宋" w:cs="仿宋"/>
          <w:color w:val="000000" w:themeColor="text1"/>
          <w:sz w:val="32"/>
          <w:szCs w:val="32"/>
          <w14:textFill>
            <w14:solidFill>
              <w14:schemeClr w14:val="tx1"/>
            </w14:solidFill>
          </w14:textFill>
        </w:rPr>
        <w:t xml:space="preserve"> 面试考核由考核小组组长主持。考核开始前应当核实面试人员身份，向面试人员告知考核小组成员组成情况，询问面试人员是否申请回避。考核组发现考核人员符合回避情形的，应当另行安排面试考核。</w:t>
      </w:r>
    </w:p>
    <w:p>
      <w:pPr>
        <w:spacing w:line="560" w:lineRule="exact"/>
        <w:ind w:firstLine="643" w:firstLineChars="200"/>
        <w:rPr>
          <w:rFonts w:ascii="仿宋" w:hAnsi="仿宋" w:eastAsia="仿宋" w:cs="仿宋"/>
          <w:color w:val="FF0000"/>
          <w:sz w:val="32"/>
          <w:szCs w:val="32"/>
          <w:u w:val="single"/>
        </w:rPr>
      </w:pPr>
      <w:r>
        <w:rPr>
          <w:rFonts w:hint="eastAsia" w:ascii="仿宋" w:hAnsi="仿宋" w:eastAsia="仿宋" w:cs="仿宋"/>
          <w:b/>
          <w:bCs/>
          <w:color w:val="FF0000"/>
          <w:sz w:val="32"/>
          <w:szCs w:val="32"/>
          <w:u w:val="single"/>
        </w:rPr>
        <w:t>第二十四条</w:t>
      </w:r>
      <w:r>
        <w:rPr>
          <w:rFonts w:hint="eastAsia" w:ascii="仿宋" w:hAnsi="仿宋" w:eastAsia="仿宋" w:cs="仿宋"/>
          <w:color w:val="FF0000"/>
          <w:sz w:val="32"/>
          <w:szCs w:val="32"/>
          <w:u w:val="single"/>
        </w:rPr>
        <w:t xml:space="preserve"> 面试考核按照下列程序进行：</w:t>
      </w:r>
    </w:p>
    <w:p>
      <w:pPr>
        <w:spacing w:line="560" w:lineRule="exact"/>
        <w:ind w:firstLine="640" w:firstLineChars="200"/>
        <w:rPr>
          <w:rFonts w:ascii="仿宋" w:hAnsi="仿宋" w:eastAsia="仿宋" w:cs="仿宋"/>
          <w:color w:val="FF0000"/>
          <w:sz w:val="32"/>
          <w:szCs w:val="32"/>
          <w:u w:val="single"/>
        </w:rPr>
      </w:pPr>
      <w:r>
        <w:rPr>
          <w:rFonts w:hint="eastAsia" w:ascii="仿宋" w:hAnsi="仿宋" w:eastAsia="仿宋" w:cs="仿宋"/>
          <w:color w:val="FF0000"/>
          <w:sz w:val="32"/>
          <w:szCs w:val="32"/>
          <w:u w:val="single"/>
        </w:rPr>
        <w:t>（一）介绍面试考核小组成员，并向实习人员明示其有申请回避的权利；</w:t>
      </w:r>
    </w:p>
    <w:p>
      <w:pPr>
        <w:spacing w:line="560" w:lineRule="exact"/>
        <w:ind w:firstLine="640" w:firstLineChars="200"/>
        <w:rPr>
          <w:rFonts w:ascii="仿宋" w:hAnsi="仿宋" w:eastAsia="仿宋" w:cs="仿宋"/>
          <w:color w:val="FF0000"/>
          <w:sz w:val="32"/>
          <w:szCs w:val="32"/>
          <w:u w:val="single"/>
        </w:rPr>
      </w:pPr>
      <w:r>
        <w:rPr>
          <w:rFonts w:hint="eastAsia" w:ascii="仿宋" w:hAnsi="仿宋" w:eastAsia="仿宋" w:cs="仿宋"/>
          <w:color w:val="FF0000"/>
          <w:sz w:val="32"/>
          <w:szCs w:val="32"/>
          <w:u w:val="single"/>
        </w:rPr>
        <w:t>（二）实习人员进行实习总结汇报，介绍个人基本情况、主要实习情况及实习期间协助指导律师办理案件的类型和心得体会等；</w:t>
      </w:r>
    </w:p>
    <w:p>
      <w:pPr>
        <w:spacing w:line="560" w:lineRule="exact"/>
        <w:ind w:firstLine="640" w:firstLineChars="200"/>
        <w:rPr>
          <w:rFonts w:ascii="仿宋" w:hAnsi="仿宋" w:eastAsia="仿宋" w:cs="仿宋"/>
          <w:color w:val="FF0000"/>
          <w:sz w:val="32"/>
          <w:szCs w:val="32"/>
          <w:u w:val="single"/>
        </w:rPr>
      </w:pPr>
      <w:r>
        <w:rPr>
          <w:rFonts w:hint="eastAsia" w:ascii="仿宋" w:hAnsi="仿宋" w:eastAsia="仿宋" w:cs="仿宋"/>
          <w:color w:val="FF0000"/>
          <w:sz w:val="32"/>
          <w:szCs w:val="32"/>
          <w:u w:val="single"/>
        </w:rPr>
        <w:t>（三）面试考核小组以实习人员提交的实习考核材料为基础，结合规定的考核要求进行提问，实习人员针对提问进行回答。</w:t>
      </w:r>
    </w:p>
    <w:p>
      <w:pPr>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第二十五条</w:t>
      </w:r>
      <w:r>
        <w:rPr>
          <w:rFonts w:hint="eastAsia" w:ascii="仿宋" w:hAnsi="仿宋" w:eastAsia="仿宋" w:cs="仿宋"/>
          <w:color w:val="000000" w:themeColor="text1"/>
          <w:sz w:val="32"/>
          <w:szCs w:val="32"/>
          <w14:textFill>
            <w14:solidFill>
              <w14:schemeClr w14:val="tx1"/>
            </w14:solidFill>
          </w14:textFill>
        </w:rPr>
        <w:t xml:space="preserve"> 面试考核过程中，考核小组成员应当根据实习人员的现实表现，按照评分标准独立进行无记名评分。</w:t>
      </w:r>
    </w:p>
    <w:p>
      <w:pPr>
        <w:spacing w:line="560" w:lineRule="exact"/>
        <w:ind w:firstLine="643" w:firstLineChars="200"/>
        <w:rPr>
          <w:rFonts w:ascii="仿宋" w:hAnsi="仿宋" w:eastAsia="仿宋" w:cs="仿宋"/>
          <w:color w:val="FF0000"/>
          <w:sz w:val="32"/>
          <w:szCs w:val="32"/>
        </w:rPr>
      </w:pPr>
      <w:r>
        <w:rPr>
          <w:rFonts w:hint="eastAsia" w:ascii="仿宋" w:hAnsi="仿宋" w:eastAsia="仿宋" w:cs="仿宋"/>
          <w:b/>
          <w:bCs/>
          <w:color w:val="000000" w:themeColor="text1"/>
          <w:sz w:val="32"/>
          <w:szCs w:val="32"/>
          <w14:textFill>
            <w14:solidFill>
              <w14:schemeClr w14:val="tx1"/>
            </w14:solidFill>
          </w14:textFill>
        </w:rPr>
        <w:t>第二十六条</w:t>
      </w:r>
      <w:r>
        <w:rPr>
          <w:rFonts w:hint="eastAsia" w:ascii="仿宋" w:hAnsi="仿宋" w:eastAsia="仿宋" w:cs="仿宋"/>
          <w:color w:val="000000" w:themeColor="text1"/>
          <w:sz w:val="32"/>
          <w:szCs w:val="32"/>
          <w14:textFill>
            <w14:solidFill>
              <w14:schemeClr w14:val="tx1"/>
            </w14:solidFill>
          </w14:textFill>
        </w:rPr>
        <w:t xml:space="preserve"> 面试考核结束后，考核小组组长应当场召集考核小组成员对实习人员进行集体评议，按少数服从多数的原则确定实习人员面试考核成绩，形成最终面试考核意见。</w:t>
      </w:r>
      <w:r>
        <w:rPr>
          <w:rFonts w:hint="eastAsia" w:ascii="仿宋" w:hAnsi="仿宋" w:eastAsia="仿宋" w:cs="仿宋"/>
          <w:color w:val="FF0000"/>
          <w:sz w:val="32"/>
          <w:szCs w:val="32"/>
        </w:rPr>
        <w:t>考核小组成员均应在最终考核结果上签字。</w:t>
      </w:r>
    </w:p>
    <w:bookmarkEnd w:id="5"/>
    <w:p>
      <w:pPr>
        <w:spacing w:line="560" w:lineRule="exact"/>
        <w:ind w:firstLine="643" w:firstLineChars="200"/>
        <w:rPr>
          <w:rFonts w:ascii="仿宋" w:hAnsi="仿宋" w:eastAsia="仿宋" w:cs="仿宋_GB2312"/>
          <w:sz w:val="32"/>
          <w:szCs w:val="32"/>
        </w:rPr>
      </w:pPr>
      <w:bookmarkStart w:id="6" w:name="15"/>
      <w:r>
        <w:rPr>
          <w:rFonts w:hint="eastAsia" w:ascii="仿宋" w:hAnsi="仿宋" w:eastAsia="仿宋" w:cs="仿宋_GB2312"/>
          <w:b/>
          <w:bCs/>
          <w:sz w:val="32"/>
          <w:szCs w:val="32"/>
        </w:rPr>
        <w:t>第二十七条</w:t>
      </w:r>
      <w:bookmarkEnd w:id="6"/>
      <w:r>
        <w:rPr>
          <w:rFonts w:hint="eastAsia" w:ascii="仿宋" w:hAnsi="仿宋" w:eastAsia="仿宋" w:cs="仿宋_GB2312"/>
          <w:sz w:val="32"/>
          <w:szCs w:val="32"/>
        </w:rPr>
        <w:t xml:space="preserve"> 面试考核应全程录音或录像，由组织考核的律师协会妥善保管，保管期限不得少于三年。</w:t>
      </w:r>
    </w:p>
    <w:p>
      <w:pPr>
        <w:spacing w:line="560" w:lineRule="exact"/>
        <w:ind w:firstLine="640" w:firstLineChars="200"/>
        <w:jc w:val="center"/>
        <w:rPr>
          <w:rFonts w:ascii="黑体" w:hAnsi="黑体" w:eastAsia="黑体" w:cs="仿宋_GB2312"/>
          <w:sz w:val="32"/>
          <w:szCs w:val="32"/>
        </w:rPr>
      </w:pPr>
      <w:r>
        <w:rPr>
          <w:rFonts w:hint="eastAsia" w:ascii="黑体" w:hAnsi="黑体" w:eastAsia="黑体" w:cs="仿宋_GB2312"/>
          <w:sz w:val="32"/>
          <w:szCs w:val="32"/>
        </w:rPr>
        <w:t>第五章  考核结果</w:t>
      </w:r>
    </w:p>
    <w:p>
      <w:pPr>
        <w:spacing w:line="560" w:lineRule="exact"/>
        <w:ind w:firstLine="643" w:firstLineChars="200"/>
        <w:rPr>
          <w:rFonts w:ascii="仿宋" w:hAnsi="仿宋" w:eastAsia="仿宋" w:cs="仿宋"/>
          <w:color w:val="FF0000"/>
          <w:sz w:val="32"/>
          <w:szCs w:val="32"/>
        </w:rPr>
      </w:pPr>
      <w:r>
        <w:rPr>
          <w:rFonts w:hint="eastAsia" w:ascii="仿宋" w:hAnsi="仿宋" w:eastAsia="仿宋" w:cs="仿宋"/>
          <w:b/>
          <w:bCs/>
          <w:color w:val="000000" w:themeColor="text1"/>
          <w:sz w:val="32"/>
          <w:szCs w:val="32"/>
          <w14:textFill>
            <w14:solidFill>
              <w14:schemeClr w14:val="tx1"/>
            </w14:solidFill>
          </w14:textFill>
        </w:rPr>
        <w:t xml:space="preserve">第二十九条 </w:t>
      </w:r>
      <w:r>
        <w:rPr>
          <w:rFonts w:hint="eastAsia" w:ascii="仿宋" w:hAnsi="仿宋" w:eastAsia="仿宋" w:cs="仿宋"/>
          <w:color w:val="000000" w:themeColor="text1"/>
          <w:sz w:val="32"/>
          <w:szCs w:val="32"/>
          <w14:textFill>
            <w14:solidFill>
              <w14:schemeClr w14:val="tx1"/>
            </w14:solidFill>
          </w14:textFill>
        </w:rPr>
        <w:t>面试考核合格的实习人员，负责组织考核的律师协会应当以适当方式予以公示，</w:t>
      </w:r>
      <w:r>
        <w:rPr>
          <w:rFonts w:hint="eastAsia" w:ascii="仿宋" w:hAnsi="仿宋" w:eastAsia="仿宋" w:cs="仿宋"/>
          <w:color w:val="FF0000"/>
          <w:sz w:val="32"/>
          <w:szCs w:val="32"/>
        </w:rPr>
        <w:t>公示期7日。</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公示期内接到举报的应当及时调查核实并于收到举报后三十日内作出调查结论。</w:t>
      </w:r>
    </w:p>
    <w:p>
      <w:pPr>
        <w:spacing w:line="560" w:lineRule="exact"/>
        <w:ind w:firstLine="600"/>
        <w:rPr>
          <w:rFonts w:ascii="仿宋" w:hAnsi="仿宋" w:eastAsia="仿宋" w:cs="仿宋"/>
          <w:color w:val="FF0000"/>
          <w:kern w:val="0"/>
          <w:sz w:val="32"/>
          <w:szCs w:val="32"/>
        </w:rPr>
      </w:pPr>
      <w:r>
        <w:rPr>
          <w:rFonts w:hint="eastAsia" w:ascii="仿宋" w:hAnsi="仿宋" w:eastAsia="仿宋" w:cs="仿宋"/>
          <w:b/>
          <w:bCs/>
          <w:color w:val="000000" w:themeColor="text1"/>
          <w:sz w:val="32"/>
          <w:szCs w:val="32"/>
          <w14:textFill>
            <w14:solidFill>
              <w14:schemeClr w14:val="tx1"/>
            </w14:solidFill>
          </w14:textFill>
        </w:rPr>
        <w:t>第三十条</w:t>
      </w:r>
      <w:r>
        <w:rPr>
          <w:rFonts w:hint="eastAsia" w:ascii="仿宋" w:hAnsi="仿宋" w:eastAsia="仿宋" w:cs="仿宋"/>
          <w:color w:val="000000" w:themeColor="text1"/>
          <w:sz w:val="32"/>
          <w:szCs w:val="32"/>
          <w14:textFill>
            <w14:solidFill>
              <w14:schemeClr w14:val="tx1"/>
            </w14:solidFill>
          </w14:textFill>
        </w:rPr>
        <w:t xml:space="preserve"> 对考核合格的实习人员，负责组织考核的律师协会应当将考核合格意见填入其《实习人员登记表》，并在15日内通知被考核的实习人员签领。</w:t>
      </w: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FF0000"/>
          <w:kern w:val="0"/>
          <w:sz w:val="32"/>
          <w:szCs w:val="32"/>
        </w:rPr>
        <w:t xml:space="preserve">  </w:t>
      </w:r>
    </w:p>
    <w:p>
      <w:pPr>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_GB2312"/>
          <w:b/>
          <w:bCs/>
          <w:sz w:val="32"/>
          <w:szCs w:val="32"/>
        </w:rPr>
        <w:t>第三十一条</w:t>
      </w:r>
      <w:r>
        <w:rPr>
          <w:rFonts w:hint="eastAsia" w:ascii="仿宋" w:hAnsi="仿宋" w:eastAsia="仿宋" w:cs="仿宋_GB2312"/>
          <w:sz w:val="32"/>
          <w:szCs w:val="32"/>
        </w:rPr>
        <w:t xml:space="preserve"> 经律师协会考核合格的实习人员，应当自收到《实习人员登记表》</w:t>
      </w:r>
      <w:r>
        <w:rPr>
          <w:rFonts w:hint="eastAsia" w:ascii="仿宋" w:hAnsi="仿宋" w:eastAsia="仿宋" w:cs="仿宋_GB2312"/>
          <w:color w:val="FF0000"/>
          <w:sz w:val="32"/>
          <w:szCs w:val="32"/>
          <w:u w:val="single"/>
        </w:rPr>
        <w:t>签发</w:t>
      </w:r>
      <w:r>
        <w:rPr>
          <w:rFonts w:hint="eastAsia" w:ascii="仿宋" w:hAnsi="仿宋" w:eastAsia="仿宋" w:cs="仿宋_GB2312"/>
          <w:sz w:val="32"/>
          <w:szCs w:val="32"/>
        </w:rPr>
        <w:t>之日起一年内，依照规定程序向司法行政机关申请律师执业。逾期未申请的按相关规定处理。</w:t>
      </w:r>
    </w:p>
    <w:p>
      <w:pPr>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第三十二条 </w:t>
      </w:r>
      <w:r>
        <w:rPr>
          <w:rFonts w:hint="eastAsia" w:ascii="仿宋" w:hAnsi="仿宋" w:eastAsia="仿宋" w:cs="仿宋"/>
          <w:color w:val="000000" w:themeColor="text1"/>
          <w:sz w:val="32"/>
          <w:szCs w:val="32"/>
          <w14:textFill>
            <w14:solidFill>
              <w14:schemeClr w14:val="tx1"/>
            </w14:solidFill>
          </w14:textFill>
        </w:rPr>
        <w:t>实习人员对律师协会作出的考核不合格意见及处理结果有异议的，可以自收到书面通知之日起十五日内，向广西律师协会申请复核。广西律师协会应当自收到复核申请之日起十五个工作日内作出复核决定，并将复核决定送达申请人。</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复核原则上采取书面审查实习考核材料和播放面试录音录像资料的办法，必要时可以对实习人员重新进行面试考核。重新进行面试考核时，可以要求该实习人员的实习指导律师或者接收其实习的律师事务所负责人到场旁听。</w:t>
      </w:r>
    </w:p>
    <w:p>
      <w:pPr>
        <w:spacing w:line="560" w:lineRule="exact"/>
        <w:jc w:val="center"/>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第六章  监督管理</w:t>
      </w:r>
    </w:p>
    <w:p>
      <w:pPr>
        <w:spacing w:line="560" w:lineRule="exact"/>
        <w:ind w:firstLine="643" w:firstLineChars="200"/>
        <w:rPr>
          <w:rFonts w:ascii="仿宋" w:hAnsi="仿宋" w:eastAsia="仿宋" w:cs="仿宋"/>
          <w:color w:val="FF0000"/>
          <w:sz w:val="32"/>
          <w:szCs w:val="32"/>
          <w:u w:val="single"/>
        </w:rPr>
      </w:pPr>
      <w:r>
        <w:rPr>
          <w:rFonts w:hint="eastAsia" w:ascii="仿宋" w:hAnsi="仿宋" w:eastAsia="仿宋" w:cs="仿宋"/>
          <w:b/>
          <w:bCs/>
          <w:color w:val="FF0000"/>
          <w:sz w:val="32"/>
          <w:szCs w:val="32"/>
          <w:u w:val="single"/>
        </w:rPr>
        <w:t xml:space="preserve">第三十三条 </w:t>
      </w:r>
      <w:r>
        <w:rPr>
          <w:rFonts w:hint="eastAsia" w:ascii="仿宋" w:hAnsi="仿宋" w:eastAsia="仿宋" w:cs="仿宋"/>
          <w:color w:val="FF0000"/>
          <w:sz w:val="32"/>
          <w:szCs w:val="32"/>
          <w:u w:val="single"/>
        </w:rPr>
        <w:t>参加考核的实习人员应当遵守考核纪律，不得以欺诈、贿赂等不正当手段取得考核合格意见。</w:t>
      </w:r>
    </w:p>
    <w:p>
      <w:pPr>
        <w:spacing w:line="560" w:lineRule="exact"/>
        <w:ind w:firstLine="640" w:firstLineChars="200"/>
        <w:rPr>
          <w:rFonts w:ascii="仿宋" w:hAnsi="仿宋" w:eastAsia="仿宋" w:cs="仿宋"/>
          <w:color w:val="FF0000"/>
          <w:sz w:val="32"/>
          <w:szCs w:val="32"/>
          <w:u w:val="single"/>
        </w:rPr>
      </w:pPr>
      <w:r>
        <w:rPr>
          <w:rFonts w:hint="eastAsia" w:ascii="仿宋" w:hAnsi="仿宋" w:eastAsia="仿宋" w:cs="仿宋"/>
          <w:color w:val="FF0000"/>
          <w:sz w:val="32"/>
          <w:szCs w:val="32"/>
          <w:u w:val="single"/>
        </w:rPr>
        <w:t>实习指导律师和接收实习人员实习的律师事务所、实习考核委员会和面试考核小组成员、律师协会秘书处工作人员及其他实习考核工作参与人，应当严格履行工作职责，保证实习考核过程与考核结果客观、公平、公正，不得徇私舞弊或者采用其他不正当手段妨碍实习考核工作顺利进行。对考核工作中接触到的案件材料等信息，应当予以保密。</w:t>
      </w:r>
    </w:p>
    <w:p>
      <w:pPr>
        <w:spacing w:line="560" w:lineRule="exact"/>
        <w:ind w:firstLine="643" w:firstLineChars="200"/>
        <w:rPr>
          <w:rFonts w:ascii="仿宋" w:hAnsi="仿宋" w:eastAsia="仿宋" w:cs="仿宋"/>
          <w:color w:val="FF0000"/>
          <w:sz w:val="32"/>
          <w:szCs w:val="32"/>
          <w:u w:val="single"/>
        </w:rPr>
      </w:pPr>
      <w:r>
        <w:rPr>
          <w:rFonts w:hint="eastAsia" w:ascii="仿宋" w:hAnsi="仿宋" w:eastAsia="仿宋" w:cs="仿宋"/>
          <w:b/>
          <w:bCs/>
          <w:color w:val="FF0000"/>
          <w:sz w:val="32"/>
          <w:szCs w:val="32"/>
          <w:u w:val="single"/>
        </w:rPr>
        <w:t>第三十四条</w:t>
      </w:r>
      <w:r>
        <w:rPr>
          <w:rFonts w:hint="eastAsia" w:ascii="仿宋" w:hAnsi="仿宋" w:eastAsia="仿宋" w:cs="仿宋"/>
          <w:color w:val="FF0000"/>
          <w:sz w:val="32"/>
          <w:szCs w:val="32"/>
          <w:u w:val="single"/>
        </w:rPr>
        <w:t xml:space="preserve"> 实习考核委员会及面试考核小组中的执业律师有下列情形之一的，组织考核的律师协会应当停止其在实习考核委员会或者面试考核小组的工作，并给予训诫、通报批评或者公开谴责的处分；认为其违规行为需由司法行政机关给予行政处罚的，应当及时提请司法行政机关调查处理：</w:t>
      </w:r>
    </w:p>
    <w:p>
      <w:pPr>
        <w:spacing w:line="560" w:lineRule="exact"/>
        <w:ind w:firstLine="640" w:firstLineChars="200"/>
        <w:rPr>
          <w:rFonts w:ascii="仿宋" w:hAnsi="仿宋" w:eastAsia="仿宋" w:cs="仿宋"/>
          <w:color w:val="FF0000"/>
          <w:sz w:val="32"/>
          <w:szCs w:val="32"/>
          <w:u w:val="single"/>
        </w:rPr>
      </w:pPr>
      <w:r>
        <w:rPr>
          <w:rFonts w:hint="eastAsia" w:ascii="仿宋" w:hAnsi="仿宋" w:eastAsia="仿宋" w:cs="仿宋"/>
          <w:color w:val="FF0000"/>
          <w:sz w:val="32"/>
          <w:szCs w:val="32"/>
          <w:u w:val="single"/>
        </w:rPr>
        <w:t>（一）不履行或者懈怠履行实习考核工作职责的；</w:t>
      </w:r>
    </w:p>
    <w:p>
      <w:pPr>
        <w:spacing w:line="560" w:lineRule="exact"/>
        <w:ind w:firstLine="640" w:firstLineChars="200"/>
        <w:rPr>
          <w:rFonts w:ascii="仿宋" w:hAnsi="仿宋" w:eastAsia="仿宋" w:cs="仿宋"/>
          <w:color w:val="FF0000"/>
          <w:sz w:val="32"/>
          <w:szCs w:val="32"/>
          <w:u w:val="single"/>
        </w:rPr>
      </w:pPr>
      <w:r>
        <w:rPr>
          <w:rFonts w:hint="eastAsia" w:ascii="仿宋" w:hAnsi="仿宋" w:eastAsia="仿宋" w:cs="仿宋"/>
          <w:color w:val="FF0000"/>
          <w:sz w:val="32"/>
          <w:szCs w:val="32"/>
          <w:u w:val="single"/>
        </w:rPr>
        <w:t>（二）有接受实习人员财物、吃请、贿赂等行为的；</w:t>
      </w:r>
    </w:p>
    <w:p>
      <w:pPr>
        <w:spacing w:line="560" w:lineRule="exact"/>
        <w:ind w:firstLine="640" w:firstLineChars="200"/>
        <w:rPr>
          <w:rFonts w:ascii="仿宋" w:hAnsi="仿宋" w:eastAsia="仿宋" w:cs="仿宋"/>
          <w:color w:val="FF0000"/>
          <w:sz w:val="32"/>
          <w:szCs w:val="32"/>
          <w:u w:val="single"/>
        </w:rPr>
      </w:pPr>
      <w:r>
        <w:rPr>
          <w:rFonts w:hint="eastAsia" w:ascii="仿宋" w:hAnsi="仿宋" w:eastAsia="仿宋" w:cs="仿宋"/>
          <w:color w:val="FF0000"/>
          <w:sz w:val="32"/>
          <w:szCs w:val="32"/>
          <w:u w:val="single"/>
        </w:rPr>
        <w:t>（三）在实习考核中有徇私舞弊、滥用职权行为的；</w:t>
      </w:r>
    </w:p>
    <w:p>
      <w:pPr>
        <w:spacing w:line="560" w:lineRule="exact"/>
        <w:ind w:firstLine="640" w:firstLineChars="200"/>
        <w:rPr>
          <w:rFonts w:ascii="仿宋" w:hAnsi="仿宋" w:eastAsia="仿宋" w:cs="仿宋"/>
          <w:color w:val="FF0000"/>
          <w:sz w:val="32"/>
          <w:szCs w:val="32"/>
          <w:u w:val="single"/>
        </w:rPr>
      </w:pPr>
      <w:r>
        <w:rPr>
          <w:rFonts w:hint="eastAsia" w:ascii="仿宋" w:hAnsi="仿宋" w:eastAsia="仿宋" w:cs="仿宋"/>
          <w:color w:val="FF0000"/>
          <w:sz w:val="32"/>
          <w:szCs w:val="32"/>
          <w:u w:val="single"/>
        </w:rPr>
        <w:t>（四）有违反实习考核保密规定行为的；</w:t>
      </w:r>
    </w:p>
    <w:p>
      <w:pPr>
        <w:spacing w:line="560" w:lineRule="exact"/>
        <w:ind w:firstLine="640" w:firstLineChars="200"/>
        <w:rPr>
          <w:rFonts w:ascii="仿宋" w:hAnsi="仿宋" w:eastAsia="仿宋" w:cs="仿宋"/>
          <w:color w:val="FF0000"/>
          <w:sz w:val="32"/>
          <w:szCs w:val="32"/>
          <w:u w:val="single"/>
        </w:rPr>
      </w:pPr>
      <w:r>
        <w:rPr>
          <w:rFonts w:hint="eastAsia" w:ascii="仿宋" w:hAnsi="仿宋" w:eastAsia="仿宋" w:cs="仿宋"/>
          <w:color w:val="FF0000"/>
          <w:sz w:val="32"/>
          <w:szCs w:val="32"/>
          <w:u w:val="single"/>
        </w:rPr>
        <w:t>（五）有其他影响实习考核公平公正进行的不正当行为的。</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FF0000"/>
          <w:sz w:val="32"/>
          <w:szCs w:val="32"/>
          <w:u w:val="single"/>
        </w:rPr>
        <w:t>律师协会秘书处工作人员及其他实习考核工作参与人，在实习考核工作中有前款规定情形的，律师协会应当按照有关规定给予相应的纪律处分或者建议司法行政机关给予纪律处分。</w:t>
      </w:r>
    </w:p>
    <w:p>
      <w:pPr>
        <w:spacing w:line="560" w:lineRule="exact"/>
        <w:jc w:val="center"/>
        <w:rPr>
          <w:rFonts w:ascii="黑体" w:hAnsi="黑体" w:eastAsia="黑体" w:cs="仿宋_GB2312"/>
          <w:color w:val="FF0000"/>
          <w:sz w:val="32"/>
          <w:szCs w:val="32"/>
        </w:rPr>
      </w:pPr>
      <w:bookmarkStart w:id="7" w:name="19"/>
      <w:r>
        <w:rPr>
          <w:rFonts w:hint="eastAsia" w:ascii="黑体" w:hAnsi="黑体" w:eastAsia="黑体" w:cs="仿宋_GB2312"/>
          <w:color w:val="FF0000"/>
          <w:sz w:val="32"/>
          <w:szCs w:val="32"/>
        </w:rPr>
        <w:t>第七章　附则</w:t>
      </w:r>
    </w:p>
    <w:p>
      <w:pPr>
        <w:spacing w:line="560" w:lineRule="exact"/>
        <w:ind w:firstLine="643" w:firstLineChars="200"/>
        <w:rPr>
          <w:rFonts w:ascii="仿宋" w:hAnsi="仿宋" w:eastAsia="仿宋" w:cs="仿宋"/>
          <w:color w:val="FF0000"/>
          <w:sz w:val="32"/>
          <w:szCs w:val="32"/>
        </w:rPr>
      </w:pPr>
      <w:r>
        <w:rPr>
          <w:rFonts w:hint="eastAsia" w:ascii="仿宋" w:hAnsi="仿宋" w:eastAsia="仿宋" w:cs="仿宋"/>
          <w:b/>
          <w:bCs/>
          <w:color w:val="000000" w:themeColor="text1"/>
          <w:sz w:val="32"/>
          <w:szCs w:val="32"/>
          <w14:textFill>
            <w14:solidFill>
              <w14:schemeClr w14:val="tx1"/>
            </w14:solidFill>
          </w14:textFill>
        </w:rPr>
        <w:t xml:space="preserve">第三十五条 </w:t>
      </w:r>
      <w:r>
        <w:rPr>
          <w:rFonts w:hint="eastAsia" w:ascii="仿宋" w:hAnsi="仿宋" w:eastAsia="仿宋" w:cs="仿宋"/>
          <w:color w:val="000000" w:themeColor="text1"/>
          <w:sz w:val="32"/>
          <w:szCs w:val="32"/>
          <w14:textFill>
            <w14:solidFill>
              <w14:schemeClr w14:val="tx1"/>
            </w14:solidFill>
          </w14:textFill>
        </w:rPr>
        <w:t>本实施细则由广西律师协会秘书处负责解释。</w:t>
      </w:r>
    </w:p>
    <w:bookmarkEnd w:id="7"/>
    <w:p>
      <w:pPr>
        <w:spacing w:line="560" w:lineRule="exact"/>
        <w:ind w:firstLine="643" w:firstLineChars="200"/>
        <w:rPr>
          <w:rFonts w:ascii="仿宋" w:hAnsi="仿宋" w:eastAsia="仿宋" w:cs="仿宋"/>
          <w:color w:val="FF0000"/>
          <w:sz w:val="32"/>
          <w:szCs w:val="32"/>
        </w:rPr>
      </w:pPr>
      <w:bookmarkStart w:id="8" w:name="18"/>
      <w:bookmarkStart w:id="9" w:name="20"/>
      <w:r>
        <w:rPr>
          <w:rFonts w:hint="eastAsia" w:ascii="仿宋" w:hAnsi="仿宋" w:eastAsia="仿宋" w:cs="仿宋"/>
          <w:b/>
          <w:bCs/>
          <w:color w:val="FF0000"/>
          <w:sz w:val="32"/>
          <w:szCs w:val="32"/>
          <w:u w:val="single"/>
        </w:rPr>
        <w:t>第三十六条</w:t>
      </w:r>
      <w:bookmarkEnd w:id="8"/>
      <w:r>
        <w:rPr>
          <w:rFonts w:hint="eastAsia" w:ascii="仿宋" w:hAnsi="仿宋" w:eastAsia="仿宋" w:cs="仿宋"/>
          <w:b/>
          <w:bCs/>
          <w:color w:val="FF0000"/>
          <w:sz w:val="32"/>
          <w:szCs w:val="32"/>
          <w:u w:val="single"/>
        </w:rPr>
        <w:t xml:space="preserve"> </w:t>
      </w:r>
      <w:r>
        <w:rPr>
          <w:rFonts w:hint="eastAsia" w:ascii="仿宋" w:hAnsi="仿宋" w:eastAsia="仿宋" w:cs="仿宋"/>
          <w:color w:val="FF0000"/>
          <w:sz w:val="32"/>
          <w:szCs w:val="32"/>
          <w:u w:val="single"/>
        </w:rPr>
        <w:t>本实施细则自2020年6月1日起施行。本会2015年12月9日发布的《广西壮族自治区申请律师执业人员实习考核实施细则》同时废止。</w:t>
      </w:r>
      <w:bookmarkEnd w:id="9"/>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DejaVu Sans">
    <w:altName w:val="Times New Roman"/>
    <w:panose1 w:val="00000000000000000000"/>
    <w:charset w:val="00"/>
    <w:family w:val="roman"/>
    <w:pitch w:val="default"/>
    <w:sig w:usb0="00000000" w:usb1="00000000" w:usb2="00000008" w:usb3="00000000" w:csb0="0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DE7493"/>
    <w:rsid w:val="000075AE"/>
    <w:rsid w:val="00010F75"/>
    <w:rsid w:val="000149DA"/>
    <w:rsid w:val="00041728"/>
    <w:rsid w:val="000F2E87"/>
    <w:rsid w:val="00191541"/>
    <w:rsid w:val="001C4636"/>
    <w:rsid w:val="002371B0"/>
    <w:rsid w:val="00346639"/>
    <w:rsid w:val="0039180E"/>
    <w:rsid w:val="00395528"/>
    <w:rsid w:val="00483E0E"/>
    <w:rsid w:val="00484E18"/>
    <w:rsid w:val="006D2712"/>
    <w:rsid w:val="006E30E2"/>
    <w:rsid w:val="007A2E93"/>
    <w:rsid w:val="008A298F"/>
    <w:rsid w:val="008E424C"/>
    <w:rsid w:val="00934434"/>
    <w:rsid w:val="00B02D59"/>
    <w:rsid w:val="00B423F1"/>
    <w:rsid w:val="00BD3CD2"/>
    <w:rsid w:val="00C03D00"/>
    <w:rsid w:val="00C160EE"/>
    <w:rsid w:val="00CA4F4B"/>
    <w:rsid w:val="00D00F14"/>
    <w:rsid w:val="00DC790C"/>
    <w:rsid w:val="00DD5FAD"/>
    <w:rsid w:val="0F9FB177"/>
    <w:rsid w:val="11FF7D50"/>
    <w:rsid w:val="1EB978A5"/>
    <w:rsid w:val="27286153"/>
    <w:rsid w:val="395E0F75"/>
    <w:rsid w:val="3BFDD44D"/>
    <w:rsid w:val="3E465E78"/>
    <w:rsid w:val="63DE7493"/>
    <w:rsid w:val="7012300C"/>
    <w:rsid w:val="77B62C0A"/>
    <w:rsid w:val="7E54E1BF"/>
    <w:rsid w:val="9C778F2C"/>
    <w:rsid w:val="B7719A99"/>
    <w:rsid w:val="BECF29A7"/>
    <w:rsid w:val="CCEB2965"/>
    <w:rsid w:val="DF4F88A0"/>
    <w:rsid w:val="EFAED46B"/>
    <w:rsid w:val="EFFDA4C6"/>
    <w:rsid w:val="F39F3A0C"/>
    <w:rsid w:val="F6F7F112"/>
    <w:rsid w:val="F7DFD41C"/>
    <w:rsid w:val="F9FF04DF"/>
    <w:rsid w:val="FFBFA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828</Words>
  <Characters>4721</Characters>
  <Lines>39</Lines>
  <Paragraphs>11</Paragraphs>
  <TotalTime>20</TotalTime>
  <ScaleCrop>false</ScaleCrop>
  <LinksUpToDate>false</LinksUpToDate>
  <CharactersWithSpaces>5538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2020-04-02T01:04:00Z</dcterms:created>
  <dc:creator>huangbingde</dc:creator>
  <cp:lastModifiedBy>曾小覃</cp:lastModifiedBy>
  <dcterms:modified xsi:type="dcterms:W3CDTF">2020-04-02T03:27:59Z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