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46" w:rsidRPr="008C1182" w:rsidRDefault="00C56C46" w:rsidP="00C56C46">
      <w:pPr>
        <w:spacing w:line="4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8C1182">
        <w:rPr>
          <w:rFonts w:ascii="方正小标宋简体" w:eastAsia="方正小标宋简体" w:hAnsi="方正小标宋_GBK" w:cs="方正小标宋_GBK" w:hint="eastAsia"/>
          <w:sz w:val="44"/>
          <w:szCs w:val="44"/>
        </w:rPr>
        <w:t>广西律师协会继续教育师资库</w:t>
      </w:r>
    </w:p>
    <w:p w:rsidR="00C56C46" w:rsidRPr="008C1182" w:rsidRDefault="00C56C46" w:rsidP="00C56C46">
      <w:pPr>
        <w:spacing w:line="4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8C1182">
        <w:rPr>
          <w:rFonts w:ascii="方正小标宋简体" w:eastAsia="方正小标宋简体" w:hAnsi="方正小标宋_GBK" w:cs="方正小标宋_GBK" w:hint="eastAsia"/>
          <w:sz w:val="44"/>
          <w:szCs w:val="44"/>
        </w:rPr>
        <w:t>成员名单</w:t>
      </w:r>
    </w:p>
    <w:p w:rsidR="00C56C46" w:rsidRPr="008C1182" w:rsidRDefault="00C56C46" w:rsidP="00C56C46">
      <w:pPr>
        <w:spacing w:line="4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8C1182">
        <w:rPr>
          <w:rFonts w:ascii="方正小标宋简体" w:eastAsia="方正小标宋简体" w:hAnsi="方正小标宋_GBK" w:cs="方正小标宋_GBK" w:hint="eastAsia"/>
          <w:sz w:val="44"/>
          <w:szCs w:val="44"/>
        </w:rPr>
        <w:t>（共71人）</w:t>
      </w:r>
    </w:p>
    <w:p w:rsidR="00C56C46" w:rsidRDefault="00C56C46" w:rsidP="00C56C46">
      <w:pPr>
        <w:spacing w:line="4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黄志文  广西律师协会会长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广西广合律师事务所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凌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斌  广西律师协会副会长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广西万益律师事务所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李安华  广西律师协会副会长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北京大成（南宁）律师事务所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李  杰  广西律师协会副会长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广西众维律师事务所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罗  旭  广西律师协会副会长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广西谦行律师事务所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邓晓剑  广西律师协会副会长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广西齐兴律师事务所主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冯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勤  广西律师协会副会长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广西益远律师事务所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韦良钢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广西律师协会副会长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广西南港律师事务所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李家庆  广西律师协会副会长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广西桂金剑律师事务所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李  </w:t>
      </w: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煜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广西灵丰律师事务所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许慧博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广西律师协会理事、刑事专业委员会主任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广西桂海天律师事务所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陆振华  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广西八桂律师事务所</w:t>
      </w:r>
    </w:p>
    <w:p w:rsidR="00C56C46" w:rsidRPr="008C1182" w:rsidRDefault="00C56C46" w:rsidP="00C56C46">
      <w:pPr>
        <w:spacing w:line="4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庞才友  广西律师协会理事、民事专业委员会主任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广西桂海天律师事务所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lastRenderedPageBreak/>
        <w:t>骆伟雄  广西律师协会理事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广西创想律师事务所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黄玉华  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广西同望律师事务所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张宏新  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广西宏松律师事务所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陆仲坤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广西广为律师事务所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林  林  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>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广西南国雄鹰律师事务所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黄财基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广西律师协会理事、房地产专业委员会主任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广西万合律师事务所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黄炳德  广西律师协会理事、律师教育委员会主任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广西桂兴律师事务所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龙拥军  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广西嘉宸律师事务所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孙  </w:t>
      </w: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骏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广西嘉合律师事务所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李  </w:t>
      </w: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筠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广西顺景律师事务所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王  桂  广西律师协会理事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广西广恒信律师事务所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许  珍  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广西冯斌律师事务所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罗启国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广西律师协会理事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广西凌盛律师事务所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李  建  广西律师协会宣传与文体委员会主任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广西维日律师事务所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覃凤雯  广西律师协会女律师工作委员会主任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广西创想律师事务所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lastRenderedPageBreak/>
        <w:t>张海波  广西律师协会青年律师工作委员会主任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广西万益律师事务所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梁  鹏  广西律师协会公职公司法律援助律师工作</w:t>
      </w:r>
    </w:p>
    <w:p w:rsidR="00C56C46" w:rsidRPr="008C1182" w:rsidRDefault="00C56C46" w:rsidP="00C56C46">
      <w:pPr>
        <w:spacing w:line="460" w:lineRule="exact"/>
        <w:ind w:firstLineChars="607" w:firstLine="1942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广西创想律师事务所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王锦意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广西律师协会东盟法律专业委员会主任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广西东方意远律师事务所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潘海清  广西律师协会涉外专业委员会主任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广西万益律师事务所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朱  华  广西律师协会劳动与社会保障法专业</w:t>
      </w:r>
    </w:p>
    <w:p w:rsidR="00C56C46" w:rsidRPr="008C1182" w:rsidRDefault="00C56C46" w:rsidP="00C56C46">
      <w:pPr>
        <w:spacing w:line="460" w:lineRule="exact"/>
        <w:ind w:firstLineChars="607" w:firstLine="1942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北京大成（南宁）律师事务所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林籽光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广西律师协会环境与资源</w:t>
      </w: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法专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>业委员会主任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广西同望律师事务所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廖国靖  广西律师协会公司法律专业委员会主任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</w:t>
      </w:r>
      <w:r w:rsidRPr="008C1182">
        <w:rPr>
          <w:rFonts w:ascii="仿宋" w:eastAsia="仿宋" w:hAnsi="仿宋" w:hint="eastAsia"/>
          <w:sz w:val="32"/>
          <w:szCs w:val="32"/>
        </w:rPr>
        <w:t>广西通诚律师事务所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秦建龙  广西律师协会未成年人保护专业委员会主任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广西</w:t>
      </w:r>
      <w:r w:rsidRPr="008C1182">
        <w:rPr>
          <w:rFonts w:ascii="仿宋" w:eastAsia="仿宋" w:hAnsi="仿宋" w:hint="eastAsia"/>
          <w:sz w:val="32"/>
          <w:szCs w:val="32"/>
        </w:rPr>
        <w:t>昊旺</w:t>
      </w:r>
      <w:r w:rsidRPr="008C1182">
        <w:rPr>
          <w:rFonts w:ascii="仿宋" w:eastAsia="仿宋" w:hAnsi="仿宋" w:cs="方正仿宋_GBK" w:hint="eastAsia"/>
          <w:sz w:val="32"/>
          <w:szCs w:val="32"/>
        </w:rPr>
        <w:t>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袁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>公章  广西律师协会企业破产与重组专业</w:t>
      </w:r>
    </w:p>
    <w:p w:rsidR="00C56C46" w:rsidRPr="008C1182" w:rsidRDefault="00C56C46" w:rsidP="00C56C46">
      <w:pPr>
        <w:spacing w:line="460" w:lineRule="exact"/>
        <w:ind w:firstLineChars="607" w:firstLine="1942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委员会主任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      北京大成（南宁）律师事务所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王溪蔓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广西同望律师事务所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何  宇  广西万益律师事务所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周化冰  广西万益律师事务所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李颖健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广西万益律师事务所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潘鹏赛  广西万益律师事务所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潘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亮  广西万益律师事务所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袁翠微  广西万益律师事务所</w:t>
      </w:r>
    </w:p>
    <w:p w:rsidR="00C56C46" w:rsidRPr="008C1182" w:rsidRDefault="00C56C46" w:rsidP="00C56C46">
      <w:pPr>
        <w:spacing w:line="4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李辉民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广西广合律师事务所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蒋爱兵  广西创想律师事务所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lastRenderedPageBreak/>
        <w:t>李  洁  北京大成（南宁）律师事务所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覃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治  北京大成（南宁）律师事务所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刘凯中  北京市盈科（南宁）律师事务所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韦霄云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北京市盈科（南宁）律师事务所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宋  </w:t>
      </w: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斌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="004C0406" w:rsidRPr="004C0406">
        <w:rPr>
          <w:rFonts w:ascii="仿宋" w:eastAsia="仿宋" w:hAnsi="仿宋" w:cs="方正仿宋_GBK"/>
          <w:bCs/>
          <w:sz w:val="32"/>
          <w:szCs w:val="32"/>
        </w:rPr>
        <w:t>北京市尚衡（南宁）律师事务所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梁  军  </w:t>
      </w:r>
      <w:r w:rsidR="004C0406" w:rsidRPr="004C0406">
        <w:rPr>
          <w:rFonts w:ascii="仿宋" w:eastAsia="仿宋" w:hAnsi="仿宋" w:cs="方正仿宋_GBK"/>
          <w:bCs/>
          <w:sz w:val="32"/>
          <w:szCs w:val="32"/>
        </w:rPr>
        <w:t>北京市尚衡（南宁）律师事务所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黄  宁  </w:t>
      </w:r>
      <w:r w:rsidR="004C0406" w:rsidRPr="004C0406">
        <w:rPr>
          <w:rFonts w:ascii="仿宋" w:eastAsia="仿宋" w:hAnsi="仿宋" w:cs="方正仿宋_GBK"/>
          <w:bCs/>
          <w:sz w:val="32"/>
          <w:szCs w:val="32"/>
        </w:rPr>
        <w:t>北京市尚衡（南宁）律师事务所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许</w:t>
      </w: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邕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>桂  广西桂海天律师事务所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韦懿真  广西桂海天律师事务所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潘顶昌  广西方园律师事务所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张树国  广西欧亚嘉华律师事务所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伍志锐  广西国海律师事务所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周旭照  广西信德嘉律师事务所</w:t>
      </w:r>
      <w:bookmarkStart w:id="0" w:name="_GoBack"/>
      <w:bookmarkEnd w:id="0"/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张继钢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广西鼎峰律师事务所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陈  洁  广西鼎峰律师事务所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陈  森  广西民兴律师事务所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段  华  广西古方律师事务所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李加辉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广西金鸣律师事务所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蒋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>小龙  广西桂康律师事务所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黄建军  广西同望（梧州）律师事务所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李佳潞  广西精一律师事务所</w:t>
      </w:r>
    </w:p>
    <w:p w:rsidR="00C56C46" w:rsidRPr="008C1182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苏日好  广西维冠律师事务所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温燕飞  广西万益(防城港)律师事务所</w:t>
      </w:r>
    </w:p>
    <w:p w:rsidR="00C56C46" w:rsidRPr="008C1182" w:rsidRDefault="00C56C46" w:rsidP="00C56C46">
      <w:pPr>
        <w:spacing w:line="460" w:lineRule="exact"/>
        <w:ind w:firstLine="645"/>
        <w:rPr>
          <w:rFonts w:ascii="仿宋" w:eastAsia="仿宋" w:hAnsi="仿宋" w:cs="方正仿宋_GBK"/>
          <w:sz w:val="32"/>
          <w:szCs w:val="32"/>
        </w:rPr>
      </w:pPr>
      <w:proofErr w:type="gramStart"/>
      <w:r w:rsidRPr="008C1182">
        <w:rPr>
          <w:rFonts w:ascii="仿宋" w:eastAsia="仿宋" w:hAnsi="仿宋" w:cs="方正仿宋_GBK" w:hint="eastAsia"/>
          <w:sz w:val="32"/>
          <w:szCs w:val="32"/>
        </w:rPr>
        <w:t>杨秀秦</w:t>
      </w:r>
      <w:proofErr w:type="gramEnd"/>
      <w:r w:rsidRPr="008C1182">
        <w:rPr>
          <w:rFonts w:ascii="仿宋" w:eastAsia="仿宋" w:hAnsi="仿宋" w:cs="方正仿宋_GBK" w:hint="eastAsia"/>
          <w:sz w:val="32"/>
          <w:szCs w:val="32"/>
        </w:rPr>
        <w:t xml:space="preserve">  广西万益(防城港)律师事务所</w:t>
      </w:r>
    </w:p>
    <w:p w:rsidR="00C56C46" w:rsidRDefault="00C56C46" w:rsidP="00C56C46">
      <w:pPr>
        <w:spacing w:line="460" w:lineRule="exact"/>
        <w:ind w:firstLine="640"/>
        <w:rPr>
          <w:rFonts w:ascii="仿宋" w:eastAsia="仿宋" w:hAnsi="仿宋" w:cs="方正仿宋_GBK"/>
          <w:sz w:val="32"/>
          <w:szCs w:val="32"/>
        </w:rPr>
      </w:pPr>
      <w:r w:rsidRPr="008C1182">
        <w:rPr>
          <w:rFonts w:ascii="仿宋" w:eastAsia="仿宋" w:hAnsi="仿宋" w:cs="方正仿宋_GBK" w:hint="eastAsia"/>
          <w:sz w:val="32"/>
          <w:szCs w:val="32"/>
        </w:rPr>
        <w:t>石  峰  广西祺询律师事务所</w:t>
      </w:r>
    </w:p>
    <w:p w:rsidR="005C16F9" w:rsidRPr="00C56C46" w:rsidRDefault="005C16F9"/>
    <w:sectPr w:rsidR="005C16F9" w:rsidRPr="00C5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46"/>
    <w:rsid w:val="004C0406"/>
    <w:rsid w:val="005C16F9"/>
    <w:rsid w:val="00C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C51BB-41E1-411B-933A-9364BE5F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C4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LJ</cp:lastModifiedBy>
  <cp:revision>2</cp:revision>
  <dcterms:created xsi:type="dcterms:W3CDTF">2018-01-21T08:32:00Z</dcterms:created>
  <dcterms:modified xsi:type="dcterms:W3CDTF">2018-01-23T00:55:00Z</dcterms:modified>
</cp:coreProperties>
</file>