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37" w:rsidRDefault="00DA2237" w:rsidP="00DA2237">
      <w:pPr>
        <w:pStyle w:val="p0"/>
        <w:spacing w:line="720" w:lineRule="exact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第三十七批具备接收实习人员资格的</w:t>
      </w:r>
    </w:p>
    <w:p w:rsidR="00DA2237" w:rsidRDefault="00DA2237" w:rsidP="00DA2237">
      <w:pPr>
        <w:pStyle w:val="p0"/>
        <w:spacing w:line="720" w:lineRule="exact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律师事务所和符合指导律师条件</w:t>
      </w:r>
    </w:p>
    <w:p w:rsidR="00DA2237" w:rsidRDefault="00DA2237" w:rsidP="00DA2237">
      <w:pPr>
        <w:pStyle w:val="p0"/>
        <w:spacing w:line="720" w:lineRule="exact"/>
        <w:jc w:val="center"/>
        <w:rPr>
          <w:rFonts w:ascii="方正小标宋简体" w:eastAsia="方正小标宋简体" w:hAnsi="方正小标宋简体" w:hint="eastAsia"/>
          <w:spacing w:val="-16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16"/>
          <w:sz w:val="44"/>
          <w:szCs w:val="44"/>
        </w:rPr>
        <w:t>的执业律师名单</w:t>
      </w:r>
    </w:p>
    <w:bookmarkEnd w:id="0"/>
    <w:p w:rsidR="00DA2237" w:rsidRDefault="00DA2237" w:rsidP="00DA2237">
      <w:pPr>
        <w:pStyle w:val="p0"/>
        <w:spacing w:line="400" w:lineRule="exact"/>
        <w:jc w:val="center"/>
        <w:rPr>
          <w:rFonts w:ascii="方正小标宋简体" w:hAnsi="方正小标宋简体" w:hint="eastAsia"/>
        </w:rPr>
      </w:pPr>
    </w:p>
    <w:p w:rsidR="00DA2237" w:rsidRDefault="00DA2237" w:rsidP="00DA2237">
      <w:pPr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一、首次获取接收实习人员资格的律师事务所及律师名单</w:t>
      </w:r>
    </w:p>
    <w:p w:rsidR="00DA2237" w:rsidRDefault="00DA2237" w:rsidP="00DA2237">
      <w:pPr>
        <w:ind w:firstLineChars="150" w:firstLine="48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（共6家律所，19名律师）</w:t>
      </w: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1、南宁市辖律师事务所及律师名单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364"/>
        <w:gridCol w:w="1026"/>
        <w:gridCol w:w="3100"/>
        <w:gridCol w:w="1424"/>
      </w:tblGrid>
      <w:tr w:rsidR="00DA2237" w:rsidTr="00C86FD4">
        <w:trPr>
          <w:trHeight w:val="613"/>
        </w:trPr>
        <w:tc>
          <w:tcPr>
            <w:tcW w:w="333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455"/>
        </w:trPr>
        <w:tc>
          <w:tcPr>
            <w:tcW w:w="3334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广西贵文律师事务所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孙贵文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14501200110757665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15</w:t>
            </w:r>
          </w:p>
        </w:tc>
      </w:tr>
      <w:tr w:rsidR="00DA2237" w:rsidTr="00C86FD4">
        <w:trPr>
          <w:trHeight w:val="514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黄伟玲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14501200711757517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9</w:t>
            </w:r>
          </w:p>
        </w:tc>
      </w:tr>
      <w:tr w:rsidR="00DA2237" w:rsidTr="00C86FD4">
        <w:trPr>
          <w:trHeight w:val="310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李萍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14501201011269110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6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广西联融律师事务所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杨致中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14501199810892951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18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曾新华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14501200810764930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8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葛世涛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14501201111789099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广西邕达律师事务所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王朝隆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14501199710746153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19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凌德强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14501199810767887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16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彭朝晖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14501199601748195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20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杨朝新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14501199310170906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23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广西辉隆律师事务所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韦树全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bookmarkStart w:id="1" w:name="OLE_LINK1"/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  <w:bookmarkEnd w:id="1"/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14501198910764447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27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梁军驰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14501199610247736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20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莫达仁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14501199510981568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21</w:t>
            </w:r>
          </w:p>
        </w:tc>
      </w:tr>
      <w:tr w:rsidR="00DA2237" w:rsidTr="00C86FD4">
        <w:trPr>
          <w:trHeight w:val="661"/>
        </w:trPr>
        <w:tc>
          <w:tcPr>
            <w:tcW w:w="3334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6914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13人</w:t>
            </w:r>
          </w:p>
        </w:tc>
      </w:tr>
    </w:tbl>
    <w:p w:rsidR="00DA2237" w:rsidRDefault="00DA2237" w:rsidP="00DA2237">
      <w:pPr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2、防城港市辖律师事务所及律师名单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DA2237" w:rsidRPr="00982108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 w:rsidRPr="00982108"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广西其沿律师事务所</w:t>
            </w:r>
          </w:p>
        </w:tc>
        <w:tc>
          <w:tcPr>
            <w:tcW w:w="1548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陈集真</w:t>
            </w:r>
          </w:p>
        </w:tc>
        <w:tc>
          <w:tcPr>
            <w:tcW w:w="990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14506199910754350</w:t>
            </w:r>
          </w:p>
        </w:tc>
        <w:tc>
          <w:tcPr>
            <w:tcW w:w="1394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17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Pr="00982108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周远志</w:t>
            </w:r>
          </w:p>
        </w:tc>
        <w:tc>
          <w:tcPr>
            <w:tcW w:w="990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14506201010689807</w:t>
            </w:r>
          </w:p>
        </w:tc>
        <w:tc>
          <w:tcPr>
            <w:tcW w:w="1394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6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Pr="00982108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荣本良</w:t>
            </w:r>
          </w:p>
        </w:tc>
        <w:tc>
          <w:tcPr>
            <w:tcW w:w="990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14506199910640222</w:t>
            </w:r>
          </w:p>
        </w:tc>
        <w:tc>
          <w:tcPr>
            <w:tcW w:w="1394" w:type="dxa"/>
            <w:vAlign w:val="center"/>
          </w:tcPr>
          <w:p w:rsidR="00DA2237" w:rsidRPr="00982108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 w:rsidRPr="00982108">
              <w:rPr>
                <w:rFonts w:ascii="方正仿宋_GBK" w:eastAsia="方正仿宋_GBK" w:hAnsi="宋体" w:hint="eastAsia"/>
                <w:sz w:val="28"/>
                <w:szCs w:val="28"/>
              </w:rPr>
              <w:t>17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3人</w:t>
            </w:r>
          </w:p>
        </w:tc>
      </w:tr>
    </w:tbl>
    <w:p w:rsidR="00DA2237" w:rsidRDefault="00DA2237" w:rsidP="00DA2237">
      <w:pPr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3、贵港市辖律师事务所及律师名单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广西至通律师事务所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黄伟刚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14508199510543592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21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陆进祥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14508199610533314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20</w:t>
            </w:r>
          </w:p>
        </w:tc>
      </w:tr>
      <w:tr w:rsidR="00DA2237" w:rsidTr="00C86FD4">
        <w:trPr>
          <w:trHeight w:val="435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覃振盛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14508201110722266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3人</w:t>
            </w:r>
          </w:p>
        </w:tc>
      </w:tr>
    </w:tbl>
    <w:p w:rsidR="00DA2237" w:rsidRDefault="00DA2237" w:rsidP="00DA2237">
      <w:pPr>
        <w:spacing w:line="400" w:lineRule="exact"/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ind w:left="640" w:hangingChars="200" w:hanging="640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二、已具备接收实习人员资格的律师事务所新增指导律师名单（共35名律师）</w:t>
      </w: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1、</w:t>
      </w:r>
      <w:r>
        <w:rPr>
          <w:rFonts w:ascii="楷体_GB2312" w:eastAsia="楷体_GB2312" w:hint="eastAsia"/>
          <w:sz w:val="32"/>
          <w:szCs w:val="32"/>
        </w:rPr>
        <w:t>区直</w:t>
      </w:r>
      <w:r>
        <w:rPr>
          <w:rFonts w:ascii="楷体_GB2312" w:eastAsia="楷体_GB2312" w:hint="eastAsia"/>
          <w:bCs/>
          <w:sz w:val="32"/>
          <w:szCs w:val="32"/>
        </w:rPr>
        <w:t>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1364"/>
        <w:gridCol w:w="1026"/>
        <w:gridCol w:w="3100"/>
        <w:gridCol w:w="1424"/>
      </w:tblGrid>
      <w:tr w:rsidR="00DA2237" w:rsidTr="00C86FD4">
        <w:trPr>
          <w:trHeight w:val="613"/>
        </w:trPr>
        <w:tc>
          <w:tcPr>
            <w:tcW w:w="333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455"/>
        </w:trPr>
        <w:tc>
          <w:tcPr>
            <w:tcW w:w="3334" w:type="dxa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lastRenderedPageBreak/>
              <w:t>广西广合律师事务所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孙丽莹</w:t>
            </w:r>
          </w:p>
        </w:tc>
        <w:tc>
          <w:tcPr>
            <w:tcW w:w="1026" w:type="dxa"/>
          </w:tcPr>
          <w:p w:rsidR="00DA2237" w:rsidRDefault="00DA2237" w:rsidP="00C86FD4">
            <w:pPr>
              <w:pStyle w:val="a4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14501201011311785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6</w:t>
            </w:r>
          </w:p>
        </w:tc>
      </w:tr>
      <w:tr w:rsidR="00DA2237" w:rsidTr="00C86FD4">
        <w:trPr>
          <w:trHeight w:val="514"/>
        </w:trPr>
        <w:tc>
          <w:tcPr>
            <w:tcW w:w="3334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广西金狮律师事务所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赵峻清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14501201111891861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310"/>
        </w:trPr>
        <w:tc>
          <w:tcPr>
            <w:tcW w:w="3334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林剑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14501201110775897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558"/>
        </w:trPr>
        <w:tc>
          <w:tcPr>
            <w:tcW w:w="3334" w:type="dxa"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广西纵华律师事务所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梁盈盈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14501201111609676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541"/>
        </w:trPr>
        <w:tc>
          <w:tcPr>
            <w:tcW w:w="3334" w:type="dxa"/>
            <w:vAlign w:val="center"/>
          </w:tcPr>
          <w:p w:rsidR="00DA2237" w:rsidRDefault="00DA2237" w:rsidP="00C86FD4">
            <w:pPr>
              <w:widowControl/>
              <w:spacing w:line="36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北京市尚衡律师事务所</w:t>
            </w:r>
          </w:p>
          <w:p w:rsidR="00DA2237" w:rsidRDefault="00DA2237" w:rsidP="00C86FD4">
            <w:pPr>
              <w:widowControl/>
              <w:spacing w:line="36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广西分所</w:t>
            </w:r>
          </w:p>
        </w:tc>
        <w:tc>
          <w:tcPr>
            <w:tcW w:w="136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刘陶明</w:t>
            </w:r>
          </w:p>
        </w:tc>
        <w:tc>
          <w:tcPr>
            <w:tcW w:w="10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10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14501201610874242</w:t>
            </w:r>
          </w:p>
        </w:tc>
        <w:tc>
          <w:tcPr>
            <w:tcW w:w="142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9</w:t>
            </w:r>
          </w:p>
        </w:tc>
      </w:tr>
      <w:tr w:rsidR="00DA2237" w:rsidTr="00C86FD4">
        <w:trPr>
          <w:trHeight w:val="661"/>
        </w:trPr>
        <w:tc>
          <w:tcPr>
            <w:tcW w:w="3334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楷体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6914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5人</w:t>
            </w:r>
          </w:p>
        </w:tc>
      </w:tr>
    </w:tbl>
    <w:p w:rsidR="00DA2237" w:rsidRDefault="00DA2237" w:rsidP="00DA2237">
      <w:pPr>
        <w:widowControl/>
        <w:spacing w:line="400" w:lineRule="exact"/>
        <w:rPr>
          <w:rFonts w:ascii="黑体" w:eastAsia="黑体" w:hint="eastAsia"/>
          <w:sz w:val="32"/>
          <w:szCs w:val="32"/>
        </w:rPr>
      </w:pPr>
    </w:p>
    <w:p w:rsidR="00DA2237" w:rsidRDefault="00DA2237" w:rsidP="00DA2237">
      <w:pPr>
        <w:spacing w:line="240" w:lineRule="exact"/>
        <w:rPr>
          <w:rFonts w:ascii="黑体" w:eastAsia="黑体" w:hint="eastAsia"/>
          <w:b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2、南宁市辖律师事务所及律师名单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2970"/>
        <w:gridCol w:w="1440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297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4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广西君桂律师事务所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黄结兰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14501201111887730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广西作一律师事务所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吴雪峰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14501200810764196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8</w:t>
            </w:r>
          </w:p>
        </w:tc>
      </w:tr>
      <w:tr w:rsidR="00DA2237" w:rsidTr="00C86FD4">
        <w:trPr>
          <w:trHeight w:val="70"/>
          <w:jc w:val="center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吴振林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14501201110162108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李科骏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14501201010983458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6</w:t>
            </w:r>
          </w:p>
        </w:tc>
      </w:tr>
      <w:tr w:rsidR="00DA2237" w:rsidTr="00C86FD4">
        <w:trPr>
          <w:trHeight w:val="310"/>
          <w:jc w:val="center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广西承汇律师事务所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黄莉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14501199511285293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20</w:t>
            </w:r>
          </w:p>
        </w:tc>
      </w:tr>
      <w:tr w:rsidR="00DA2237" w:rsidTr="00C86FD4">
        <w:trPr>
          <w:trHeight w:val="148"/>
          <w:jc w:val="center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广西桂三力律师事务所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刘旭鹏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14501201010983994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6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lastRenderedPageBreak/>
              <w:t>广西瀛聪律师事务所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韦珍莲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14501200811744490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8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7人</w:t>
            </w:r>
          </w:p>
        </w:tc>
      </w:tr>
    </w:tbl>
    <w:p w:rsidR="00DA2237" w:rsidRDefault="00DA2237" w:rsidP="00DA2237">
      <w:pPr>
        <w:spacing w:line="240" w:lineRule="exact"/>
        <w:rPr>
          <w:rFonts w:ascii="黑体" w:eastAsia="黑体" w:hint="eastAsia"/>
          <w:b/>
          <w:bCs/>
          <w:sz w:val="32"/>
          <w:szCs w:val="32"/>
        </w:rPr>
      </w:pPr>
    </w:p>
    <w:p w:rsidR="00DA2237" w:rsidRDefault="00DA2237" w:rsidP="00DA2237">
      <w:pPr>
        <w:spacing w:line="240" w:lineRule="exact"/>
        <w:rPr>
          <w:rFonts w:ascii="黑体" w:eastAsia="黑体" w:hint="eastAsia"/>
          <w:b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3、桂林市辖律师事务所及律师名单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451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广西独秀律师事务所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秦有荣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14503200710242358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9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 xml:space="preserve">广西利业律师事务所 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王星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14503201110377375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阳卫红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14503201111652345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419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唐力力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14503201111601111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文泽鹏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14503201010647667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6</w:t>
            </w:r>
          </w:p>
        </w:tc>
      </w:tr>
      <w:tr w:rsidR="00DA2237" w:rsidTr="00C86FD4">
        <w:trPr>
          <w:trHeight w:val="535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5人</w:t>
            </w:r>
          </w:p>
        </w:tc>
      </w:tr>
    </w:tbl>
    <w:p w:rsidR="00DA2237" w:rsidRDefault="00DA2237" w:rsidP="00DA2237">
      <w:pPr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4、北海市辖律师事务所及律师名单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广西海鑫律师事务所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吴裕成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14505201110168265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1人</w:t>
            </w:r>
          </w:p>
        </w:tc>
      </w:tr>
    </w:tbl>
    <w:p w:rsidR="00DA2237" w:rsidRDefault="00DA2237" w:rsidP="00DA2237">
      <w:pPr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5、防城港市辖律师事务所及律师名单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广西万益（防城港）</w:t>
            </w:r>
          </w:p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lastRenderedPageBreak/>
              <w:t>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lastRenderedPageBreak/>
              <w:t>郝显东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14506199510181554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21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杨秀秦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14506201</w:t>
            </w:r>
            <w:r>
              <w:rPr>
                <w:rFonts w:ascii="方正仿宋_GBK" w:eastAsia="方正仿宋_GBK" w:hAnsi="宋体" w:hint="eastAsia"/>
                <w:sz w:val="28"/>
                <w:szCs w:val="28"/>
              </w:rPr>
              <w:t>210739561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2人</w:t>
            </w:r>
          </w:p>
        </w:tc>
      </w:tr>
    </w:tbl>
    <w:p w:rsidR="00DA2237" w:rsidRDefault="00DA2237" w:rsidP="00DA2237">
      <w:pPr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6、钦州市辖律师事务所及律师名单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735"/>
          <w:jc w:val="center"/>
        </w:trPr>
        <w:tc>
          <w:tcPr>
            <w:tcW w:w="3240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广西越洲律师事务所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吴文渊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14507199410894184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15</w:t>
            </w:r>
          </w:p>
        </w:tc>
      </w:tr>
      <w:tr w:rsidR="00DA2237" w:rsidTr="00C86FD4">
        <w:trPr>
          <w:trHeight w:val="735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张明喜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14507200510186962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11</w:t>
            </w:r>
          </w:p>
        </w:tc>
      </w:tr>
      <w:tr w:rsidR="00DA2237" w:rsidTr="00C86FD4">
        <w:trPr>
          <w:trHeight w:val="735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李剑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14507199610808275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13</w:t>
            </w:r>
          </w:p>
        </w:tc>
      </w:tr>
      <w:tr w:rsidR="00DA2237" w:rsidTr="00C86FD4">
        <w:trPr>
          <w:trHeight w:val="735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冯子桓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14507200910886819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7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4人</w:t>
            </w:r>
          </w:p>
        </w:tc>
      </w:tr>
    </w:tbl>
    <w:p w:rsidR="00DA2237" w:rsidRDefault="00DA2237" w:rsidP="00DA2237">
      <w:pPr>
        <w:spacing w:line="440" w:lineRule="exact"/>
        <w:rPr>
          <w:rFonts w:ascii="黑体" w:eastAsia="黑体" w:hint="eastAsia"/>
          <w:b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7、玉林市辖律师事务所及律师名单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660"/>
          <w:jc w:val="center"/>
        </w:trPr>
        <w:tc>
          <w:tcPr>
            <w:tcW w:w="3240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广西渊顺律师事务所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郑瑞贤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14509200710662298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15</w:t>
            </w:r>
          </w:p>
        </w:tc>
      </w:tr>
      <w:tr w:rsidR="00DA2237" w:rsidTr="00C86FD4">
        <w:trPr>
          <w:trHeight w:val="66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吴家盛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14509200810930896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8</w:t>
            </w:r>
          </w:p>
        </w:tc>
      </w:tr>
      <w:tr w:rsidR="00DA2237" w:rsidTr="00C86FD4">
        <w:trPr>
          <w:trHeight w:val="66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卢莉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女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14509201211666096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>
              <w:rPr>
                <w:rFonts w:ascii="方正仿宋_GBK" w:eastAsia="方正仿宋_GBK" w:hAnsi="宋体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3人</w:t>
            </w:r>
          </w:p>
        </w:tc>
      </w:tr>
    </w:tbl>
    <w:p w:rsidR="00DA2237" w:rsidRDefault="00DA2237" w:rsidP="00DA2237">
      <w:pPr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8、贵港市辖律师事务所及律师名单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990"/>
        <w:gridCol w:w="301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427"/>
          <w:jc w:val="center"/>
        </w:trPr>
        <w:tc>
          <w:tcPr>
            <w:tcW w:w="3240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lastRenderedPageBreak/>
              <w:t>广西元丰律师事务所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黄广和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14508201110112821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刘荐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14508201010909474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6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覃寿平</w:t>
            </w:r>
          </w:p>
        </w:tc>
        <w:tc>
          <w:tcPr>
            <w:tcW w:w="99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301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14508201110564183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3人</w:t>
            </w:r>
          </w:p>
        </w:tc>
      </w:tr>
    </w:tbl>
    <w:p w:rsidR="00DA2237" w:rsidRDefault="00DA2237" w:rsidP="00DA2237">
      <w:pPr>
        <w:spacing w:line="400" w:lineRule="exact"/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spacing w:line="400" w:lineRule="exact"/>
        <w:rPr>
          <w:rFonts w:ascii="黑体" w:eastAsia="黑体" w:hint="eastAsia"/>
          <w:bCs/>
          <w:sz w:val="32"/>
          <w:szCs w:val="32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9、百色市辖律师事务所及律师名单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1080"/>
        <w:gridCol w:w="2940"/>
        <w:gridCol w:w="1380"/>
      </w:tblGrid>
      <w:tr w:rsidR="00DA2237" w:rsidTr="00C86FD4">
        <w:trPr>
          <w:trHeight w:val="795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29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8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广西齐川律师事务所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谭涛</w:t>
            </w:r>
          </w:p>
        </w:tc>
        <w:tc>
          <w:tcPr>
            <w:tcW w:w="108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4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14510201110678159</w:t>
            </w:r>
          </w:p>
        </w:tc>
        <w:tc>
          <w:tcPr>
            <w:tcW w:w="138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黄荣高</w:t>
            </w:r>
          </w:p>
        </w:tc>
        <w:tc>
          <w:tcPr>
            <w:tcW w:w="108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4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14510201110122438</w:t>
            </w:r>
          </w:p>
        </w:tc>
        <w:tc>
          <w:tcPr>
            <w:tcW w:w="138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农罗骁</w:t>
            </w:r>
          </w:p>
        </w:tc>
        <w:tc>
          <w:tcPr>
            <w:tcW w:w="108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4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14510200910917120</w:t>
            </w:r>
          </w:p>
        </w:tc>
        <w:tc>
          <w:tcPr>
            <w:tcW w:w="138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7</w:t>
            </w:r>
          </w:p>
        </w:tc>
      </w:tr>
      <w:tr w:rsidR="00DA2237" w:rsidTr="00C86FD4">
        <w:trPr>
          <w:trHeight w:val="528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3人</w:t>
            </w:r>
          </w:p>
        </w:tc>
      </w:tr>
    </w:tbl>
    <w:p w:rsidR="00DA2237" w:rsidRDefault="00DA2237" w:rsidP="00DA2237">
      <w:pPr>
        <w:spacing w:line="400" w:lineRule="exact"/>
        <w:rPr>
          <w:rFonts w:hint="eastAsia"/>
        </w:rPr>
      </w:pPr>
    </w:p>
    <w:p w:rsidR="00DA2237" w:rsidRDefault="00DA2237" w:rsidP="00DA2237">
      <w:pPr>
        <w:spacing w:line="400" w:lineRule="exact"/>
        <w:rPr>
          <w:rFonts w:hint="eastAsia"/>
        </w:rPr>
      </w:pPr>
    </w:p>
    <w:p w:rsidR="00DA2237" w:rsidRDefault="00DA2237" w:rsidP="00DA2237">
      <w:pPr>
        <w:rPr>
          <w:rFonts w:ascii="楷体_GB2312" w:eastAsia="楷体_GB2312" w:hint="eastAsia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10、来宾市辖律师事务所及律师名单</w:t>
      </w:r>
    </w:p>
    <w:tbl>
      <w:tblPr>
        <w:tblpPr w:leftFromText="180" w:rightFromText="180" w:vertAnchor="text" w:horzAnchor="margin" w:tblpXSpec="center" w:tblpY="16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548"/>
        <w:gridCol w:w="1080"/>
        <w:gridCol w:w="2926"/>
        <w:gridCol w:w="1394"/>
      </w:tblGrid>
      <w:tr w:rsidR="00DA2237" w:rsidTr="00C86FD4">
        <w:trPr>
          <w:trHeight w:val="616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执业机构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2926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执业证号码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执业年限</w:t>
            </w:r>
          </w:p>
        </w:tc>
      </w:tr>
      <w:tr w:rsidR="00DA2237" w:rsidTr="00C86FD4">
        <w:trPr>
          <w:trHeight w:val="463"/>
          <w:jc w:val="center"/>
        </w:trPr>
        <w:tc>
          <w:tcPr>
            <w:tcW w:w="3240" w:type="dxa"/>
            <w:vMerge w:val="restart"/>
            <w:vAlign w:val="center"/>
          </w:tcPr>
          <w:p w:rsidR="00DA2237" w:rsidRDefault="00DA2237" w:rsidP="00C86FD4">
            <w:pPr>
              <w:widowControl/>
              <w:spacing w:line="480" w:lineRule="exact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  <w:t>广西天际律师事务所</w:t>
            </w: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韦国劲</w:t>
            </w:r>
          </w:p>
        </w:tc>
        <w:tc>
          <w:tcPr>
            <w:tcW w:w="108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1451320031549231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13</w:t>
            </w:r>
          </w:p>
        </w:tc>
      </w:tr>
      <w:tr w:rsidR="00DA2237" w:rsidTr="00C86FD4">
        <w:trPr>
          <w:trHeight w:val="630"/>
          <w:jc w:val="center"/>
        </w:trPr>
        <w:tc>
          <w:tcPr>
            <w:tcW w:w="3240" w:type="dxa"/>
            <w:vMerge/>
            <w:vAlign w:val="center"/>
          </w:tcPr>
          <w:p w:rsidR="00DA2237" w:rsidRDefault="00DA2237" w:rsidP="00C86FD4">
            <w:pPr>
              <w:widowControl/>
              <w:spacing w:line="60" w:lineRule="auto"/>
              <w:jc w:val="center"/>
              <w:rPr>
                <w:rFonts w:ascii="方正仿宋_GBK" w:eastAsia="方正仿宋_GBK" w:hAnsi="仿宋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黄靖</w:t>
            </w:r>
          </w:p>
        </w:tc>
        <w:tc>
          <w:tcPr>
            <w:tcW w:w="1080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男</w:t>
            </w:r>
          </w:p>
        </w:tc>
        <w:tc>
          <w:tcPr>
            <w:tcW w:w="2926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14513201010506048</w:t>
            </w:r>
          </w:p>
        </w:tc>
        <w:tc>
          <w:tcPr>
            <w:tcW w:w="1394" w:type="dxa"/>
            <w:vAlign w:val="center"/>
          </w:tcPr>
          <w:p w:rsidR="00DA2237" w:rsidRDefault="00DA2237" w:rsidP="00C86FD4">
            <w:pPr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6</w:t>
            </w:r>
          </w:p>
        </w:tc>
      </w:tr>
      <w:tr w:rsidR="00DA2237" w:rsidTr="00C86FD4">
        <w:trPr>
          <w:trHeight w:val="623"/>
          <w:jc w:val="center"/>
        </w:trPr>
        <w:tc>
          <w:tcPr>
            <w:tcW w:w="3240" w:type="dxa"/>
            <w:vAlign w:val="center"/>
          </w:tcPr>
          <w:p w:rsidR="00DA2237" w:rsidRDefault="00DA2237" w:rsidP="00C86FD4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合计</w:t>
            </w:r>
          </w:p>
        </w:tc>
        <w:tc>
          <w:tcPr>
            <w:tcW w:w="6948" w:type="dxa"/>
            <w:gridSpan w:val="4"/>
            <w:vAlign w:val="center"/>
          </w:tcPr>
          <w:p w:rsidR="00DA2237" w:rsidRDefault="00DA2237" w:rsidP="00C86FD4">
            <w:pPr>
              <w:spacing w:line="52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2人</w:t>
            </w:r>
          </w:p>
        </w:tc>
      </w:tr>
    </w:tbl>
    <w:p w:rsidR="00DA2237" w:rsidRDefault="00DA2237" w:rsidP="00DA2237">
      <w:pPr>
        <w:widowControl/>
        <w:spacing w:line="520" w:lineRule="exact"/>
        <w:rPr>
          <w:rFonts w:ascii="方正仿宋_GBK" w:eastAsia="方正仿宋_GBK" w:hAnsi="宋体" w:hint="eastAsia"/>
          <w:kern w:val="0"/>
          <w:sz w:val="32"/>
          <w:szCs w:val="32"/>
        </w:rPr>
      </w:pPr>
    </w:p>
    <w:p w:rsidR="001B704A" w:rsidRDefault="001B704A"/>
    <w:sectPr w:rsidR="001B7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37"/>
    <w:rsid w:val="001B704A"/>
    <w:rsid w:val="002E0287"/>
    <w:rsid w:val="00D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0C2C5-5BA4-43BE-8587-FC5E80B0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2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sid w:val="00DA2237"/>
    <w:rPr>
      <w:rFonts w:eastAsia="宋体"/>
      <w:sz w:val="18"/>
      <w:szCs w:val="18"/>
    </w:rPr>
  </w:style>
  <w:style w:type="paragraph" w:styleId="a4">
    <w:name w:val="Balloon Text"/>
    <w:basedOn w:val="a"/>
    <w:link w:val="a3"/>
    <w:rsid w:val="00DA2237"/>
    <w:rPr>
      <w:rFonts w:asciiTheme="minorHAnsi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DA2237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A2237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2017-02-14T01:47:00Z</dcterms:created>
  <dcterms:modified xsi:type="dcterms:W3CDTF">2017-02-14T01:47:00Z</dcterms:modified>
</cp:coreProperties>
</file>